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2CA" w:rsidRDefault="00233231" w:rsidP="007A0E87">
      <w:pPr>
        <w:spacing w:after="240"/>
        <w:rPr>
          <w:rFonts w:ascii="Gill Sans MT" w:hAnsi="Gill Sans MT"/>
          <w:b/>
          <w:noProof/>
          <w:sz w:val="24"/>
          <w:szCs w:val="24"/>
          <w:lang w:eastAsia="ca-ES"/>
        </w:rPr>
      </w:pPr>
      <w:r>
        <w:rPr>
          <w:rFonts w:ascii="Gill Sans MT" w:hAnsi="Gill Sans MT"/>
          <w:b/>
          <w:noProof/>
          <w:sz w:val="24"/>
          <w:szCs w:val="24"/>
          <w:lang w:eastAsia="ca-ES"/>
        </w:rPr>
        <w:t>Llista de revistes d’infermeria pediàtrica</w:t>
      </w:r>
      <w:bookmarkStart w:id="0" w:name="_GoBack"/>
      <w:bookmarkEnd w:id="0"/>
    </w:p>
    <w:p w:rsidR="001812CA" w:rsidRDefault="001812CA" w:rsidP="007A0E87">
      <w:pPr>
        <w:spacing w:after="240"/>
        <w:rPr>
          <w:rFonts w:ascii="Gill Sans MT" w:hAnsi="Gill Sans MT"/>
          <w:b/>
          <w:noProof/>
          <w:sz w:val="24"/>
          <w:szCs w:val="24"/>
          <w:lang w:eastAsia="ca-ES"/>
        </w:rPr>
      </w:pPr>
    </w:p>
    <w:p w:rsidR="001812CA" w:rsidRDefault="001812CA" w:rsidP="007A0E87">
      <w:pPr>
        <w:spacing w:after="240"/>
        <w:rPr>
          <w:rFonts w:ascii="Gill Sans MT" w:hAnsi="Gill Sans MT"/>
          <w:b/>
          <w:noProof/>
          <w:sz w:val="24"/>
          <w:szCs w:val="24"/>
          <w:lang w:eastAsia="ca-ES"/>
        </w:rPr>
      </w:pPr>
    </w:p>
    <w:p w:rsidR="00A90A10" w:rsidRPr="00323F86" w:rsidRDefault="007A0E87" w:rsidP="007A0E87">
      <w:pPr>
        <w:spacing w:after="240"/>
        <w:rPr>
          <w:rFonts w:ascii="Gill Sans MT" w:hAnsi="Gill Sans MT"/>
          <w:b/>
          <w:noProof/>
          <w:sz w:val="24"/>
          <w:szCs w:val="24"/>
          <w:lang w:eastAsia="ca-ES"/>
        </w:rPr>
      </w:pPr>
      <w:r w:rsidRPr="006635CC">
        <w:rPr>
          <w:noProof/>
          <w:lang w:eastAsia="ca-ES"/>
        </w:rPr>
        <w:drawing>
          <wp:anchor distT="0" distB="0" distL="114300" distR="114300" simplePos="0" relativeHeight="251659264" behindDoc="1" locked="0" layoutInCell="1" allowOverlap="1" wp14:anchorId="78CD6764" wp14:editId="7B046C9F">
            <wp:simplePos x="0" y="0"/>
            <wp:positionH relativeFrom="margin">
              <wp:posOffset>62865</wp:posOffset>
            </wp:positionH>
            <wp:positionV relativeFrom="paragraph">
              <wp:posOffset>0</wp:posOffset>
            </wp:positionV>
            <wp:extent cx="1419225" cy="2027555"/>
            <wp:effectExtent l="0" t="0" r="9525" b="0"/>
            <wp:wrapTight wrapText="bothSides">
              <wp:wrapPolygon edited="0">
                <wp:start x="0" y="0"/>
                <wp:lineTo x="0" y="21309"/>
                <wp:lineTo x="21455" y="21309"/>
                <wp:lineTo x="21455" y="0"/>
                <wp:lineTo x="0" y="0"/>
              </wp:wrapPolygon>
            </wp:wrapTight>
            <wp:docPr id="33" name="Imagen 33" descr="Resultat d'imatges de &quot;Comprehensive child and adolescent nursing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Resultat d'imatges de &quot;Comprehensive child and adolescent nursing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0A10" w:rsidRPr="00323F86">
        <w:rPr>
          <w:rFonts w:ascii="Gill Sans MT" w:hAnsi="Gill Sans MT"/>
          <w:b/>
          <w:noProof/>
          <w:sz w:val="24"/>
          <w:szCs w:val="24"/>
          <w:lang w:eastAsia="ca-ES"/>
        </w:rPr>
        <w:t>Comprehensive child and adolescent nursing</w:t>
      </w:r>
    </w:p>
    <w:p w:rsidR="00A90A10" w:rsidRPr="00323F86" w:rsidRDefault="00A90A10" w:rsidP="00476196">
      <w:pPr>
        <w:spacing w:after="240"/>
        <w:rPr>
          <w:rFonts w:ascii="Gill Sans MT" w:hAnsi="Gill Sans MT"/>
          <w:noProof/>
          <w:sz w:val="20"/>
          <w:szCs w:val="20"/>
          <w:lang w:eastAsia="ca-ES"/>
        </w:rPr>
      </w:pPr>
      <w:r w:rsidRPr="00323F86">
        <w:rPr>
          <w:rFonts w:ascii="Gill Sans MT" w:hAnsi="Gill Sans MT"/>
          <w:noProof/>
          <w:sz w:val="20"/>
          <w:szCs w:val="20"/>
          <w:lang w:eastAsia="ca-ES"/>
        </w:rPr>
        <w:t>ISSN:2469-4207 (Electronic) ; 2469-4193 (Print)</w:t>
      </w:r>
    </w:p>
    <w:p w:rsidR="00A90A10" w:rsidRDefault="00A90A10" w:rsidP="00476196">
      <w:pPr>
        <w:spacing w:after="240"/>
        <w:rPr>
          <w:rFonts w:ascii="Gill Sans MT" w:hAnsi="Gill Sans MT"/>
          <w:noProof/>
          <w:sz w:val="20"/>
          <w:szCs w:val="20"/>
          <w:lang w:eastAsia="ca-ES"/>
        </w:rPr>
      </w:pPr>
      <w:r w:rsidRPr="00323F86">
        <w:rPr>
          <w:rFonts w:ascii="Gill Sans MT" w:hAnsi="Gill Sans MT"/>
          <w:noProof/>
          <w:sz w:val="20"/>
          <w:szCs w:val="20"/>
          <w:lang w:eastAsia="ca-ES"/>
        </w:rPr>
        <w:t>[Abingdon, OX] : Taylor &amp; Francis Group, [2016]-</w:t>
      </w:r>
    </w:p>
    <w:p w:rsidR="00A90A10" w:rsidRPr="00A43921" w:rsidRDefault="00A90A10" w:rsidP="00DD1388">
      <w:pPr>
        <w:spacing w:after="240"/>
        <w:rPr>
          <w:rFonts w:ascii="Gill Sans MT" w:hAnsi="Gill Sans MT"/>
          <w:i/>
          <w:noProof/>
          <w:color w:val="006666"/>
          <w:sz w:val="20"/>
          <w:szCs w:val="20"/>
          <w:lang w:eastAsia="ca-ES"/>
        </w:rPr>
      </w:pPr>
      <w:r w:rsidRPr="00A43921">
        <w:rPr>
          <w:rFonts w:ascii="Gill Sans MT" w:hAnsi="Gill Sans MT"/>
          <w:i/>
          <w:noProof/>
          <w:color w:val="006666"/>
          <w:sz w:val="20"/>
          <w:szCs w:val="20"/>
          <w:lang w:eastAsia="ca-ES"/>
        </w:rPr>
        <w:t>Podeu consultar-la a:</w:t>
      </w:r>
    </w:p>
    <w:p w:rsidR="00A90A10" w:rsidRDefault="00A90A10" w:rsidP="00DD1388">
      <w:pPr>
        <w:ind w:left="708" w:firstLine="708"/>
        <w:rPr>
          <w:rFonts w:ascii="Gill Sans MT" w:hAnsi="Gill Sans MT"/>
          <w:noProof/>
          <w:sz w:val="20"/>
          <w:szCs w:val="20"/>
          <w:lang w:eastAsia="ca-ES"/>
        </w:rPr>
      </w:pPr>
      <w:r w:rsidRPr="00A43921">
        <w:rPr>
          <w:rFonts w:ascii="Gill Sans MT" w:hAnsi="Gill Sans MT"/>
          <w:noProof/>
          <w:sz w:val="20"/>
          <w:szCs w:val="20"/>
          <w:lang w:eastAsia="ca-ES"/>
        </w:rPr>
        <w:t>Universitat de Vic - Universitat Central de Catalunya</w:t>
      </w:r>
    </w:p>
    <w:p w:rsidR="00A90A10" w:rsidRPr="00A43921" w:rsidRDefault="00A90A10" w:rsidP="00DD1388">
      <w:pPr>
        <w:ind w:left="2124" w:firstLine="708"/>
        <w:rPr>
          <w:rFonts w:ascii="Gill Sans MT" w:hAnsi="Gill Sans MT"/>
          <w:noProof/>
          <w:sz w:val="20"/>
          <w:szCs w:val="20"/>
          <w:lang w:eastAsia="ca-ES"/>
        </w:rPr>
      </w:pPr>
      <w:r w:rsidRPr="00A43921">
        <w:rPr>
          <w:rFonts w:ascii="Gill Sans MT" w:hAnsi="Gill Sans MT"/>
          <w:noProof/>
          <w:sz w:val="20"/>
          <w:szCs w:val="20"/>
          <w:lang w:eastAsia="ca-ES"/>
        </w:rPr>
        <w:t>Universitat Ramon Llull</w:t>
      </w:r>
    </w:p>
    <w:p w:rsidR="00A90A10" w:rsidRDefault="00A90A10" w:rsidP="00A90A10">
      <w:pPr>
        <w:jc w:val="right"/>
        <w:rPr>
          <w:rFonts w:ascii="Gill Sans MT" w:hAnsi="Gill Sans MT"/>
          <w:b/>
          <w:noProof/>
          <w:sz w:val="24"/>
          <w:szCs w:val="24"/>
          <w:lang w:eastAsia="ca-ES"/>
        </w:rPr>
      </w:pPr>
      <w:r w:rsidRPr="00A43921">
        <w:rPr>
          <w:rFonts w:ascii="Gill Sans MT" w:hAnsi="Gill Sans MT"/>
          <w:noProof/>
          <w:sz w:val="20"/>
          <w:szCs w:val="20"/>
          <w:lang w:eastAsia="ca-ES"/>
        </w:rPr>
        <w:t xml:space="preserve">     </w:t>
      </w:r>
    </w:p>
    <w:p w:rsidR="00A90A10" w:rsidRDefault="00A90A10" w:rsidP="00A90A10">
      <w:pPr>
        <w:spacing w:after="240"/>
        <w:jc w:val="right"/>
        <w:rPr>
          <w:rFonts w:ascii="Gill Sans MT" w:hAnsi="Gill Sans MT"/>
          <w:b/>
          <w:noProof/>
          <w:sz w:val="24"/>
          <w:szCs w:val="24"/>
          <w:lang w:eastAsia="ca-ES"/>
        </w:rPr>
      </w:pPr>
    </w:p>
    <w:p w:rsidR="00A90A10" w:rsidRDefault="007A0E87" w:rsidP="00A90A10">
      <w:pPr>
        <w:spacing w:after="240"/>
        <w:jc w:val="right"/>
        <w:rPr>
          <w:rFonts w:ascii="Gill Sans MT" w:hAnsi="Gill Sans MT"/>
          <w:b/>
          <w:noProof/>
          <w:sz w:val="24"/>
          <w:szCs w:val="24"/>
          <w:lang w:eastAsia="ca-ES"/>
        </w:rPr>
      </w:pPr>
      <w:r>
        <w:rPr>
          <w:rFonts w:ascii="Gill Sans MT" w:hAnsi="Gill Sans MT"/>
          <w:b/>
          <w:noProof/>
          <w:sz w:val="24"/>
          <w:szCs w:val="24"/>
          <w:lang w:eastAsia="ca-E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29845</wp:posOffset>
            </wp:positionH>
            <wp:positionV relativeFrom="paragraph">
              <wp:posOffset>138430</wp:posOffset>
            </wp:positionV>
            <wp:extent cx="1604645" cy="2196465"/>
            <wp:effectExtent l="0" t="0" r="0" b="0"/>
            <wp:wrapTight wrapText="bothSides">
              <wp:wrapPolygon edited="0">
                <wp:start x="0" y="0"/>
                <wp:lineTo x="256" y="21356"/>
                <wp:lineTo x="21284" y="21356"/>
                <wp:lineTo x="21284" y="562"/>
                <wp:lineTo x="21027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45" cy="219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0A10" w:rsidRDefault="00A90A10" w:rsidP="007A0E87">
      <w:pPr>
        <w:pStyle w:val="Ttulo2"/>
        <w:shd w:val="clear" w:color="auto" w:fill="FFFFFF"/>
        <w:rPr>
          <w:rFonts w:ascii="Gill Sans MT" w:eastAsiaTheme="minorHAnsi" w:hAnsi="Gill Sans MT" w:cstheme="minorBidi"/>
          <w:bCs w:val="0"/>
          <w:noProof/>
          <w:sz w:val="24"/>
          <w:szCs w:val="24"/>
        </w:rPr>
      </w:pPr>
      <w:r>
        <w:rPr>
          <w:rFonts w:ascii="Gill Sans MT" w:eastAsiaTheme="minorHAnsi" w:hAnsi="Gill Sans MT" w:cstheme="minorBidi"/>
          <w:bCs w:val="0"/>
          <w:noProof/>
          <w:sz w:val="24"/>
          <w:szCs w:val="24"/>
        </w:rPr>
        <w:t>Matronas profesión</w:t>
      </w:r>
    </w:p>
    <w:p w:rsidR="00A90A10" w:rsidRPr="00A942BA" w:rsidRDefault="00A90A10" w:rsidP="00476196">
      <w:pPr>
        <w:shd w:val="clear" w:color="auto" w:fill="FFFFFF"/>
        <w:rPr>
          <w:rFonts w:ascii="Gill Sans MT" w:hAnsi="Gill Sans MT"/>
          <w:noProof/>
          <w:sz w:val="20"/>
          <w:szCs w:val="20"/>
          <w:lang w:eastAsia="ca-ES"/>
        </w:rPr>
      </w:pPr>
      <w:r w:rsidRPr="00A942BA">
        <w:rPr>
          <w:rFonts w:ascii="Gill Sans MT" w:hAnsi="Gill Sans MT"/>
          <w:noProof/>
          <w:sz w:val="20"/>
          <w:szCs w:val="20"/>
          <w:lang w:eastAsia="ca-ES"/>
        </w:rPr>
        <w:t xml:space="preserve">Barcelona ; Madrid : Mayo, DL </w:t>
      </w:r>
      <w:r>
        <w:rPr>
          <w:rFonts w:ascii="Gill Sans MT" w:hAnsi="Gill Sans MT"/>
          <w:noProof/>
          <w:sz w:val="20"/>
          <w:szCs w:val="20"/>
          <w:lang w:eastAsia="ca-ES"/>
        </w:rPr>
        <w:t>1988</w:t>
      </w:r>
      <w:r w:rsidRPr="00A942BA">
        <w:rPr>
          <w:rFonts w:ascii="Gill Sans MT" w:hAnsi="Gill Sans MT"/>
          <w:noProof/>
          <w:sz w:val="20"/>
          <w:szCs w:val="20"/>
          <w:lang w:eastAsia="ca-ES"/>
        </w:rPr>
        <w:t>-</w:t>
      </w:r>
    </w:p>
    <w:p w:rsidR="00A90A10" w:rsidRDefault="00A90A10" w:rsidP="00DD1388">
      <w:pPr>
        <w:spacing w:after="240"/>
        <w:ind w:left="2124"/>
        <w:rPr>
          <w:rFonts w:ascii="Gill Sans MT" w:hAnsi="Gill Sans MT"/>
          <w:i/>
          <w:noProof/>
          <w:color w:val="006666"/>
          <w:sz w:val="20"/>
          <w:szCs w:val="20"/>
          <w:lang w:eastAsia="ca-ES"/>
        </w:rPr>
      </w:pPr>
    </w:p>
    <w:p w:rsidR="00A90A10" w:rsidRPr="00623DDB" w:rsidRDefault="00A90A10" w:rsidP="00DD1388">
      <w:pPr>
        <w:spacing w:after="240"/>
        <w:ind w:left="2124"/>
        <w:rPr>
          <w:rFonts w:ascii="Gill Sans MT" w:hAnsi="Gill Sans MT"/>
          <w:b/>
          <w:bCs/>
          <w:noProof/>
          <w:sz w:val="20"/>
          <w:szCs w:val="20"/>
        </w:rPr>
      </w:pPr>
      <w:r>
        <w:rPr>
          <w:rFonts w:ascii="Gill Sans MT" w:hAnsi="Gill Sans MT"/>
          <w:i/>
          <w:noProof/>
          <w:color w:val="006666"/>
          <w:sz w:val="20"/>
          <w:szCs w:val="20"/>
          <w:lang w:eastAsia="ca-ES"/>
        </w:rPr>
        <w:t>Accés lliure</w:t>
      </w:r>
      <w:r w:rsidRPr="00A43921">
        <w:rPr>
          <w:rFonts w:ascii="Gill Sans MT" w:hAnsi="Gill Sans MT"/>
          <w:i/>
          <w:noProof/>
          <w:color w:val="006666"/>
          <w:sz w:val="20"/>
          <w:szCs w:val="20"/>
          <w:lang w:eastAsia="ca-ES"/>
        </w:rPr>
        <w:t xml:space="preserve"> a:</w:t>
      </w:r>
      <w:r>
        <w:rPr>
          <w:rFonts w:ascii="Gill Sans MT" w:hAnsi="Gill Sans MT"/>
          <w:i/>
          <w:noProof/>
          <w:color w:val="006666"/>
          <w:sz w:val="20"/>
          <w:szCs w:val="20"/>
          <w:lang w:eastAsia="ca-ES"/>
        </w:rPr>
        <w:t xml:space="preserve"> </w:t>
      </w:r>
      <w:hyperlink r:id="rId9" w:history="1">
        <w:r w:rsidRPr="001C283C">
          <w:rPr>
            <w:rStyle w:val="Hipervnculo"/>
            <w:rFonts w:ascii="Gill Sans MT" w:hAnsi="Gill Sans MT"/>
            <w:noProof/>
            <w:sz w:val="20"/>
            <w:szCs w:val="20"/>
            <w:lang w:eastAsia="ca-ES"/>
          </w:rPr>
          <w:t>http://www.federacion-matronas.org/revista/sumarios/</w:t>
        </w:r>
      </w:hyperlink>
      <w:r>
        <w:rPr>
          <w:rFonts w:ascii="Gill Sans MT" w:hAnsi="Gill Sans MT"/>
          <w:noProof/>
          <w:sz w:val="20"/>
          <w:szCs w:val="20"/>
          <w:lang w:eastAsia="ca-ES"/>
        </w:rPr>
        <w:t xml:space="preserve"> </w:t>
      </w:r>
    </w:p>
    <w:p w:rsidR="00A90A10" w:rsidRDefault="00A90A10" w:rsidP="00A90A10">
      <w:pPr>
        <w:pStyle w:val="Ttulo2"/>
        <w:shd w:val="clear" w:color="auto" w:fill="FFFFFF"/>
        <w:jc w:val="right"/>
        <w:rPr>
          <w:rFonts w:ascii="Gill Sans MT" w:eastAsiaTheme="minorHAnsi" w:hAnsi="Gill Sans MT" w:cstheme="minorBidi"/>
          <w:bCs w:val="0"/>
          <w:noProof/>
          <w:sz w:val="24"/>
          <w:szCs w:val="24"/>
        </w:rPr>
      </w:pPr>
    </w:p>
    <w:p w:rsidR="00A90A10" w:rsidRDefault="00A90A10" w:rsidP="00A90A10">
      <w:pPr>
        <w:pStyle w:val="Ttulo2"/>
        <w:shd w:val="clear" w:color="auto" w:fill="FFFFFF"/>
        <w:jc w:val="right"/>
        <w:rPr>
          <w:rFonts w:ascii="Gill Sans MT" w:eastAsiaTheme="minorHAnsi" w:hAnsi="Gill Sans MT" w:cstheme="minorBidi"/>
          <w:bCs w:val="0"/>
          <w:noProof/>
          <w:sz w:val="24"/>
          <w:szCs w:val="24"/>
        </w:rPr>
      </w:pPr>
    </w:p>
    <w:p w:rsidR="00A90A10" w:rsidRDefault="007A0E87" w:rsidP="00A90A10">
      <w:pPr>
        <w:pStyle w:val="Ttulo2"/>
        <w:shd w:val="clear" w:color="auto" w:fill="FFFFFF"/>
        <w:jc w:val="right"/>
        <w:rPr>
          <w:rFonts w:ascii="Gill Sans MT" w:eastAsiaTheme="minorHAnsi" w:hAnsi="Gill Sans MT" w:cstheme="minorBidi"/>
          <w:bCs w:val="0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24F8C06" wp14:editId="50BBB365">
            <wp:simplePos x="0" y="0"/>
            <wp:positionH relativeFrom="margin">
              <wp:align>left</wp:align>
            </wp:positionH>
            <wp:positionV relativeFrom="paragraph">
              <wp:posOffset>206375</wp:posOffset>
            </wp:positionV>
            <wp:extent cx="1790700" cy="2238375"/>
            <wp:effectExtent l="0" t="0" r="0" b="9525"/>
            <wp:wrapTight wrapText="bothSides">
              <wp:wrapPolygon edited="0">
                <wp:start x="689" y="184"/>
                <wp:lineTo x="919" y="21508"/>
                <wp:lineTo x="21140" y="21508"/>
                <wp:lineTo x="20911" y="735"/>
                <wp:lineTo x="20451" y="184"/>
                <wp:lineTo x="689" y="184"/>
              </wp:wrapPolygon>
            </wp:wrapTight>
            <wp:docPr id="5" name="Imagen 5" descr="http://www.edicionesmayo.es/WEB/imagenes/editorial/enfermeria-pediatr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dicionesmayo.es/WEB/imagenes/editorial/enfermeria-pediatric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0A10" w:rsidRPr="00A942BA" w:rsidRDefault="00233231" w:rsidP="007A0E87">
      <w:pPr>
        <w:pStyle w:val="Ttulo2"/>
        <w:shd w:val="clear" w:color="auto" w:fill="FFFFFF"/>
        <w:rPr>
          <w:rFonts w:ascii="Gill Sans MT" w:eastAsiaTheme="minorHAnsi" w:hAnsi="Gill Sans MT" w:cstheme="minorBidi"/>
          <w:bCs w:val="0"/>
          <w:noProof/>
          <w:sz w:val="24"/>
          <w:szCs w:val="24"/>
        </w:rPr>
      </w:pPr>
      <w:hyperlink r:id="rId11" w:history="1">
        <w:r w:rsidR="00A90A10" w:rsidRPr="00A942BA">
          <w:rPr>
            <w:rFonts w:ascii="Gill Sans MT" w:eastAsiaTheme="minorHAnsi" w:hAnsi="Gill Sans MT" w:cstheme="minorBidi"/>
            <w:bCs w:val="0"/>
            <w:noProof/>
            <w:sz w:val="24"/>
            <w:szCs w:val="24"/>
          </w:rPr>
          <w:t>Enfermería pediátrica</w:t>
        </w:r>
      </w:hyperlink>
    </w:p>
    <w:p w:rsidR="00A90A10" w:rsidRPr="00A942BA" w:rsidRDefault="00A90A10" w:rsidP="00476196">
      <w:pPr>
        <w:shd w:val="clear" w:color="auto" w:fill="FFFFFF"/>
        <w:rPr>
          <w:rFonts w:ascii="Gill Sans MT" w:hAnsi="Gill Sans MT"/>
          <w:noProof/>
          <w:sz w:val="20"/>
          <w:szCs w:val="20"/>
          <w:lang w:eastAsia="ca-ES"/>
        </w:rPr>
      </w:pPr>
      <w:r w:rsidRPr="00A942BA">
        <w:rPr>
          <w:rFonts w:ascii="Gill Sans MT" w:hAnsi="Gill Sans MT"/>
          <w:noProof/>
          <w:sz w:val="20"/>
          <w:szCs w:val="20"/>
          <w:lang w:eastAsia="ca-ES"/>
        </w:rPr>
        <w:t>Barcelona ; Madrid : Mayo, DL 2009-</w:t>
      </w:r>
    </w:p>
    <w:p w:rsidR="00A90A10" w:rsidRDefault="00A90A10" w:rsidP="00E900FA">
      <w:pPr>
        <w:spacing w:after="240"/>
        <w:rPr>
          <w:rFonts w:ascii="Gill Sans MT" w:hAnsi="Gill Sans MT"/>
          <w:b/>
          <w:noProof/>
          <w:sz w:val="24"/>
          <w:szCs w:val="24"/>
          <w:lang w:eastAsia="ca-ES"/>
        </w:rPr>
      </w:pPr>
    </w:p>
    <w:p w:rsidR="00A90A10" w:rsidRPr="00A43921" w:rsidRDefault="00A90A10" w:rsidP="00E900FA">
      <w:pPr>
        <w:spacing w:after="240"/>
        <w:rPr>
          <w:rFonts w:ascii="Gill Sans MT" w:hAnsi="Gill Sans MT"/>
          <w:i/>
          <w:noProof/>
          <w:color w:val="006666"/>
          <w:sz w:val="20"/>
          <w:szCs w:val="20"/>
          <w:lang w:eastAsia="ca-ES"/>
        </w:rPr>
      </w:pPr>
      <w:r w:rsidRPr="00A43921">
        <w:rPr>
          <w:rFonts w:ascii="Gill Sans MT" w:hAnsi="Gill Sans MT"/>
          <w:i/>
          <w:noProof/>
          <w:color w:val="006666"/>
          <w:sz w:val="20"/>
          <w:szCs w:val="20"/>
          <w:lang w:eastAsia="ca-ES"/>
        </w:rPr>
        <w:t>Podeu consultar-la a:</w:t>
      </w:r>
    </w:p>
    <w:p w:rsidR="00A90A10" w:rsidRDefault="00A90A10" w:rsidP="00E900FA">
      <w:pPr>
        <w:ind w:left="708"/>
        <w:rPr>
          <w:rFonts w:ascii="Gill Sans MT" w:hAnsi="Gill Sans MT"/>
          <w:noProof/>
          <w:sz w:val="20"/>
          <w:szCs w:val="20"/>
          <w:lang w:eastAsia="ca-ES"/>
        </w:rPr>
      </w:pPr>
      <w:r w:rsidRPr="00A43921">
        <w:rPr>
          <w:rFonts w:ascii="Gill Sans MT" w:hAnsi="Gill Sans MT"/>
          <w:noProof/>
          <w:sz w:val="20"/>
          <w:szCs w:val="20"/>
          <w:lang w:eastAsia="ca-ES"/>
        </w:rPr>
        <w:t xml:space="preserve">     </w:t>
      </w:r>
      <w:r w:rsidR="00E900FA">
        <w:rPr>
          <w:rFonts w:ascii="Gill Sans MT" w:hAnsi="Gill Sans MT"/>
          <w:noProof/>
          <w:sz w:val="20"/>
          <w:szCs w:val="20"/>
          <w:lang w:eastAsia="ca-ES"/>
        </w:rPr>
        <w:tab/>
        <w:t xml:space="preserve">     </w:t>
      </w:r>
      <w:r>
        <w:rPr>
          <w:rFonts w:ascii="Gill Sans MT" w:hAnsi="Gill Sans MT"/>
          <w:noProof/>
          <w:sz w:val="20"/>
          <w:szCs w:val="20"/>
          <w:lang w:eastAsia="ca-ES"/>
        </w:rPr>
        <w:t>Biblioteca</w:t>
      </w:r>
      <w:r w:rsidRPr="00A43921">
        <w:rPr>
          <w:rFonts w:ascii="Gill Sans MT" w:hAnsi="Gill Sans MT"/>
          <w:noProof/>
          <w:sz w:val="20"/>
          <w:szCs w:val="20"/>
          <w:lang w:eastAsia="ca-ES"/>
        </w:rPr>
        <w:t xml:space="preserve"> de Catalunya</w:t>
      </w:r>
    </w:p>
    <w:p w:rsidR="00A90A10" w:rsidRDefault="00E900FA" w:rsidP="00A90A10">
      <w:pPr>
        <w:spacing w:after="240"/>
        <w:jc w:val="right"/>
        <w:rPr>
          <w:rFonts w:ascii="Gill Sans MT" w:hAnsi="Gill Sans MT"/>
          <w:b/>
          <w:noProof/>
          <w:sz w:val="24"/>
          <w:szCs w:val="24"/>
          <w:lang w:eastAsia="ca-ES"/>
        </w:rPr>
      </w:pPr>
      <w:r>
        <w:rPr>
          <w:rFonts w:ascii="Gill Sans MT" w:hAnsi="Gill Sans MT"/>
          <w:b/>
          <w:noProof/>
          <w:sz w:val="24"/>
          <w:szCs w:val="24"/>
          <w:lang w:eastAsia="ca-ES"/>
        </w:rPr>
        <w:tab/>
      </w:r>
    </w:p>
    <w:p w:rsidR="00A90A10" w:rsidRDefault="00A90A10" w:rsidP="00A90A10">
      <w:pPr>
        <w:spacing w:after="240"/>
        <w:jc w:val="right"/>
        <w:rPr>
          <w:rFonts w:ascii="Gill Sans MT" w:hAnsi="Gill Sans MT"/>
          <w:b/>
          <w:noProof/>
          <w:sz w:val="24"/>
          <w:szCs w:val="24"/>
          <w:lang w:eastAsia="ca-ES"/>
        </w:rPr>
      </w:pPr>
    </w:p>
    <w:p w:rsidR="007A0E87" w:rsidRDefault="007A0E87" w:rsidP="007A0E87">
      <w:pPr>
        <w:spacing w:after="240"/>
        <w:ind w:firstLine="708"/>
        <w:rPr>
          <w:rFonts w:ascii="Gill Sans MT" w:hAnsi="Gill Sans MT"/>
          <w:b/>
          <w:noProof/>
          <w:sz w:val="24"/>
          <w:szCs w:val="24"/>
          <w:lang w:eastAsia="ca-ES"/>
        </w:rPr>
      </w:pPr>
      <w:r>
        <w:rPr>
          <w:rFonts w:ascii="Gill Sans MT" w:hAnsi="Gill Sans MT"/>
          <w:b/>
          <w:noProof/>
          <w:sz w:val="24"/>
          <w:szCs w:val="24"/>
          <w:lang w:eastAsia="ca-ES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191770</wp:posOffset>
            </wp:positionV>
            <wp:extent cx="1609725" cy="2054225"/>
            <wp:effectExtent l="0" t="0" r="9525" b="3175"/>
            <wp:wrapTight wrapText="bothSides">
              <wp:wrapPolygon edited="0">
                <wp:start x="0" y="0"/>
                <wp:lineTo x="0" y="21433"/>
                <wp:lineTo x="21472" y="21433"/>
                <wp:lineTo x="21472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05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0A10" w:rsidRPr="00AC2F0C" w:rsidRDefault="007A0E87" w:rsidP="007A0E87">
      <w:pPr>
        <w:spacing w:after="240"/>
        <w:rPr>
          <w:rFonts w:ascii="Gill Sans MT" w:hAnsi="Gill Sans MT"/>
          <w:b/>
          <w:noProof/>
          <w:sz w:val="24"/>
          <w:szCs w:val="24"/>
          <w:lang w:eastAsia="ca-ES"/>
        </w:rPr>
      </w:pPr>
      <w:r>
        <w:rPr>
          <w:rFonts w:ascii="Gill Sans MT" w:hAnsi="Gill Sans MT"/>
          <w:b/>
          <w:noProof/>
          <w:sz w:val="24"/>
          <w:szCs w:val="24"/>
          <w:lang w:eastAsia="ca-ES"/>
        </w:rPr>
        <w:t>J</w:t>
      </w:r>
      <w:r w:rsidR="00A90A10" w:rsidRPr="00AC2F0C">
        <w:rPr>
          <w:rFonts w:ascii="Gill Sans MT" w:hAnsi="Gill Sans MT"/>
          <w:b/>
          <w:noProof/>
          <w:sz w:val="24"/>
          <w:szCs w:val="24"/>
          <w:lang w:eastAsia="ca-ES"/>
        </w:rPr>
        <w:t>ournal of pediatric surgical nursing</w:t>
      </w:r>
    </w:p>
    <w:p w:rsidR="00A90A10" w:rsidRPr="00C87E66" w:rsidRDefault="00A90A10" w:rsidP="00476196">
      <w:pPr>
        <w:spacing w:after="240"/>
        <w:rPr>
          <w:rFonts w:ascii="Gill Sans MT" w:hAnsi="Gill Sans MT"/>
          <w:b/>
          <w:noProof/>
          <w:sz w:val="20"/>
          <w:szCs w:val="20"/>
          <w:lang w:eastAsia="ca-ES"/>
        </w:rPr>
      </w:pPr>
      <w:r w:rsidRPr="00C87E66">
        <w:rPr>
          <w:rFonts w:ascii="Gill Sans MT" w:hAnsi="Gill Sans MT"/>
          <w:b/>
          <w:noProof/>
          <w:sz w:val="20"/>
          <w:szCs w:val="20"/>
          <w:lang w:eastAsia="ca-ES"/>
        </w:rPr>
        <w:t>American Pediatric Surgical Nurses Association.</w:t>
      </w:r>
    </w:p>
    <w:p w:rsidR="00A90A10" w:rsidRPr="00AC2F0C" w:rsidRDefault="00A90A10" w:rsidP="00476196">
      <w:pPr>
        <w:spacing w:after="240"/>
        <w:rPr>
          <w:rFonts w:ascii="Gill Sans MT" w:hAnsi="Gill Sans MT"/>
          <w:noProof/>
          <w:sz w:val="20"/>
          <w:szCs w:val="20"/>
          <w:lang w:eastAsia="ca-ES"/>
        </w:rPr>
      </w:pPr>
      <w:r w:rsidRPr="00AC2F0C">
        <w:rPr>
          <w:rFonts w:ascii="Gill Sans MT" w:hAnsi="Gill Sans MT"/>
          <w:noProof/>
          <w:sz w:val="20"/>
          <w:szCs w:val="20"/>
          <w:lang w:eastAsia="ca-ES"/>
        </w:rPr>
        <w:t>ISSN:2332-0249 (Electronic) ; 2332-0249 (Linking)</w:t>
      </w:r>
    </w:p>
    <w:p w:rsidR="00A90A10" w:rsidRDefault="00A90A10" w:rsidP="00476196">
      <w:pPr>
        <w:spacing w:after="240"/>
        <w:ind w:left="2124"/>
        <w:rPr>
          <w:rFonts w:ascii="Gill Sans MT" w:hAnsi="Gill Sans MT"/>
          <w:noProof/>
          <w:sz w:val="20"/>
          <w:szCs w:val="20"/>
          <w:lang w:eastAsia="ca-ES"/>
        </w:rPr>
      </w:pPr>
      <w:r w:rsidRPr="00AC2F0C">
        <w:rPr>
          <w:rFonts w:ascii="Gill Sans MT" w:hAnsi="Gill Sans MT"/>
          <w:noProof/>
          <w:sz w:val="20"/>
          <w:szCs w:val="20"/>
          <w:lang w:eastAsia="ca-ES"/>
        </w:rPr>
        <w:t>[Philadelphia, Pa.] : Wolters Kluwer Health Lippincott Williams &amp; Wilkins, [2014]-</w:t>
      </w:r>
    </w:p>
    <w:p w:rsidR="00A90A10" w:rsidRPr="00A43921" w:rsidRDefault="00A90A10" w:rsidP="007A0E87">
      <w:pPr>
        <w:spacing w:after="240"/>
        <w:rPr>
          <w:rFonts w:ascii="Gill Sans MT" w:hAnsi="Gill Sans MT"/>
          <w:i/>
          <w:noProof/>
          <w:color w:val="006666"/>
          <w:sz w:val="20"/>
          <w:szCs w:val="20"/>
          <w:lang w:eastAsia="ca-ES"/>
        </w:rPr>
      </w:pPr>
      <w:r w:rsidRPr="00A43921">
        <w:rPr>
          <w:rFonts w:ascii="Gill Sans MT" w:hAnsi="Gill Sans MT"/>
          <w:i/>
          <w:noProof/>
          <w:color w:val="006666"/>
          <w:sz w:val="20"/>
          <w:szCs w:val="20"/>
          <w:lang w:eastAsia="ca-ES"/>
        </w:rPr>
        <w:t>Podeu consultar-la a:</w:t>
      </w:r>
    </w:p>
    <w:p w:rsidR="00A90A10" w:rsidRDefault="00A90A10" w:rsidP="007A0E87">
      <w:pPr>
        <w:rPr>
          <w:rFonts w:ascii="Gill Sans MT" w:hAnsi="Gill Sans MT"/>
          <w:noProof/>
          <w:sz w:val="20"/>
          <w:szCs w:val="20"/>
          <w:lang w:eastAsia="ca-ES"/>
        </w:rPr>
      </w:pPr>
      <w:r w:rsidRPr="00A43921">
        <w:rPr>
          <w:rFonts w:ascii="Gill Sans MT" w:hAnsi="Gill Sans MT"/>
          <w:noProof/>
          <w:sz w:val="20"/>
          <w:szCs w:val="20"/>
          <w:lang w:eastAsia="ca-ES"/>
        </w:rPr>
        <w:t xml:space="preserve">    </w:t>
      </w:r>
      <w:r w:rsidR="007A0E87">
        <w:rPr>
          <w:rFonts w:ascii="Gill Sans MT" w:hAnsi="Gill Sans MT"/>
          <w:noProof/>
          <w:sz w:val="20"/>
          <w:szCs w:val="20"/>
          <w:lang w:eastAsia="ca-ES"/>
        </w:rPr>
        <w:tab/>
      </w:r>
      <w:r w:rsidRPr="00A43921">
        <w:rPr>
          <w:rFonts w:ascii="Gill Sans MT" w:hAnsi="Gill Sans MT"/>
          <w:noProof/>
          <w:sz w:val="20"/>
          <w:szCs w:val="20"/>
          <w:lang w:eastAsia="ca-ES"/>
        </w:rPr>
        <w:t xml:space="preserve"> </w:t>
      </w:r>
      <w:r>
        <w:rPr>
          <w:rFonts w:ascii="Gill Sans MT" w:hAnsi="Gill Sans MT"/>
          <w:noProof/>
          <w:sz w:val="20"/>
          <w:szCs w:val="20"/>
          <w:lang w:eastAsia="ca-ES"/>
        </w:rPr>
        <w:t>Universitat de Barcelona</w:t>
      </w:r>
    </w:p>
    <w:p w:rsidR="00706981" w:rsidRDefault="00706981" w:rsidP="007A0E87">
      <w:pPr>
        <w:rPr>
          <w:rFonts w:ascii="Gill Sans MT" w:hAnsi="Gill Sans MT"/>
          <w:noProof/>
          <w:sz w:val="20"/>
          <w:szCs w:val="20"/>
          <w:lang w:eastAsia="ca-ES"/>
        </w:rPr>
      </w:pPr>
    </w:p>
    <w:tbl>
      <w:tblPr>
        <w:tblStyle w:val="Tablaconcuadrcula"/>
        <w:tblpPr w:leftFromText="141" w:rightFromText="141" w:vertAnchor="text" w:tblpX="567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706981" w:rsidRPr="00C603B8" w:rsidTr="00476196">
        <w:tc>
          <w:tcPr>
            <w:tcW w:w="9072" w:type="dxa"/>
          </w:tcPr>
          <w:p w:rsidR="00706981" w:rsidRPr="00AC2F0C" w:rsidRDefault="00706981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>
              <w:rPr>
                <w:noProof/>
                <w:lang w:eastAsia="ca-ES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ge">
                    <wp:posOffset>95250</wp:posOffset>
                  </wp:positionV>
                  <wp:extent cx="2348865" cy="1320800"/>
                  <wp:effectExtent l="0" t="0" r="0" b="0"/>
                  <wp:wrapSquare wrapText="bothSides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8865" cy="1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C2F0C"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  <w:t>Pediatrics and neonatal nursing : open journal</w:t>
            </w:r>
          </w:p>
          <w:p w:rsidR="00706981" w:rsidRPr="00AC2F0C" w:rsidRDefault="00706981" w:rsidP="00A27F8E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AC2F0C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ISSN:2377-1569 (Electronic) ; 2377-1569 (Linking)</w:t>
            </w:r>
          </w:p>
          <w:p w:rsidR="00706981" w:rsidRDefault="00706981" w:rsidP="00A27F8E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AC2F0C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Fairfax, VA : Openventio Publishers, 2014-</w:t>
            </w:r>
          </w:p>
          <w:p w:rsidR="00706981" w:rsidRDefault="00706981" w:rsidP="00A27F8E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  <w:t>Accés lliure</w:t>
            </w:r>
            <w:r w:rsidRPr="00A43921"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  <w:t xml:space="preserve"> a:</w:t>
            </w:r>
            <w:r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  <w:t xml:space="preserve"> </w:t>
            </w:r>
            <w:hyperlink r:id="rId14" w:history="1">
              <w:r w:rsidRPr="001C283C">
                <w:rPr>
                  <w:rStyle w:val="Hipervnculo"/>
                  <w:rFonts w:ascii="Gill Sans MT" w:hAnsi="Gill Sans MT"/>
                  <w:noProof/>
                  <w:sz w:val="20"/>
                  <w:szCs w:val="20"/>
                  <w:lang w:eastAsia="ca-ES"/>
                </w:rPr>
                <w:t>https://openventio.org/category/journal-index/pediatrics-and-neonatal-nursing-open-journal-pnnoj/</w:t>
              </w:r>
            </w:hyperlink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</w:t>
            </w:r>
          </w:p>
          <w:p w:rsidR="00706981" w:rsidRDefault="00706981" w:rsidP="00A27F8E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</w:p>
          <w:p w:rsidR="00706981" w:rsidRDefault="00A27F8E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>
              <w:rPr>
                <w:noProof/>
                <w:lang w:eastAsia="ca-ES"/>
              </w:rPr>
              <w:drawing>
                <wp:anchor distT="0" distB="0" distL="114300" distR="114300" simplePos="0" relativeHeight="251665408" behindDoc="1" locked="0" layoutInCell="1" allowOverlap="1" wp14:anchorId="6F412817" wp14:editId="31ABDA6A">
                  <wp:simplePos x="0" y="0"/>
                  <wp:positionH relativeFrom="column">
                    <wp:posOffset>-68372</wp:posOffset>
                  </wp:positionH>
                  <wp:positionV relativeFrom="paragraph">
                    <wp:posOffset>253364</wp:posOffset>
                  </wp:positionV>
                  <wp:extent cx="1970832" cy="2562225"/>
                  <wp:effectExtent l="0" t="0" r="0" b="0"/>
                  <wp:wrapTight wrapText="bothSides">
                    <wp:wrapPolygon edited="0">
                      <wp:start x="0" y="0"/>
                      <wp:lineTo x="0" y="21359"/>
                      <wp:lineTo x="21301" y="21359"/>
                      <wp:lineTo x="21301" y="0"/>
                      <wp:lineTo x="0" y="0"/>
                    </wp:wrapPolygon>
                  </wp:wrapTight>
                  <wp:docPr id="36" name="Imagen 36" descr="https://dm3omg1n1n7zx.cloudfront.net/rcni/static/journals/ncyp/30/3/2046-2344.ncyp.30.3.largecov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dm3omg1n1n7zx.cloudfront.net/rcni/static/journals/ncyp/30/3/2046-2344.ncyp.30.3.largecov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255" cy="2570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06981"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  <w:t xml:space="preserve"> </w:t>
            </w:r>
          </w:p>
          <w:p w:rsidR="00706981" w:rsidRPr="00AC2F0C" w:rsidRDefault="00706981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 w:rsidRPr="00AC2F0C"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  <w:t>Nursing children and young people</w:t>
            </w:r>
          </w:p>
          <w:p w:rsidR="00706981" w:rsidRPr="00AC2F0C" w:rsidRDefault="00706981" w:rsidP="00A27F8E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AC2F0C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ISSN:2046-2336 (Print) ; 2046-2344 (Electronic) ; 2046-2336 (Linking)</w:t>
            </w:r>
          </w:p>
          <w:p w:rsidR="00706981" w:rsidRDefault="00706981" w:rsidP="00A27F8E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AC2F0C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&lt;2015-&gt; : London : RCNi</w:t>
            </w:r>
          </w:p>
          <w:p w:rsidR="00A27F8E" w:rsidRPr="00A43921" w:rsidRDefault="00A27F8E" w:rsidP="00A27F8E">
            <w:pPr>
              <w:spacing w:after="240"/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</w:pPr>
            <w:r w:rsidRPr="00A43921"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  <w:t>Podeu consultar-la a:</w:t>
            </w:r>
          </w:p>
          <w:p w:rsidR="00706981" w:rsidRPr="00A27F8E" w:rsidRDefault="00A27F8E" w:rsidP="00476196">
            <w:pPr>
              <w:spacing w:after="240"/>
              <w:ind w:right="567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A43921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    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ab/>
              <w:t xml:space="preserve">     </w:t>
            </w:r>
            <w:r w:rsidRPr="00A27F8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Biblioteca de Catalunya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// </w:t>
            </w:r>
            <w:r w:rsidRPr="00A27F8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Autònoma de Barcelona</w:t>
            </w:r>
            <w:r w:rsidR="009B644D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// </w:t>
            </w:r>
            <w:r w:rsidRPr="00A27F8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de Barcelona</w:t>
            </w:r>
            <w:r w:rsidR="009B644D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// </w:t>
            </w:r>
            <w:r w:rsidRPr="00A27F8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de Girona</w:t>
            </w:r>
            <w:r w:rsidR="009B644D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// </w:t>
            </w:r>
            <w:r w:rsidRPr="00A27F8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de Lleida</w:t>
            </w:r>
            <w:r w:rsidR="009B644D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// </w:t>
            </w:r>
            <w:r w:rsidRPr="00A27F8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de Vic - Universitat Central de Catalunya</w:t>
            </w:r>
            <w:r w:rsidR="00476196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// </w:t>
            </w:r>
            <w:r w:rsidRPr="00A27F8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Internacional de Catalunya</w:t>
            </w:r>
            <w:r w:rsidR="00476196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// </w:t>
            </w:r>
            <w:r w:rsidRPr="00A27F8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Politècnica de Catalunya</w:t>
            </w:r>
            <w:r w:rsidR="00476196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// </w:t>
            </w:r>
            <w:r w:rsidRPr="00A27F8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Pompeu Fabra</w:t>
            </w:r>
            <w:r w:rsidR="00476196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// </w:t>
            </w:r>
            <w:r w:rsidRPr="00A27F8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Ramon Llull</w:t>
            </w:r>
            <w:r w:rsidR="00476196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// </w:t>
            </w:r>
            <w:r w:rsidRPr="00A27F8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Rovira i Virgili</w:t>
            </w:r>
          </w:p>
          <w:p w:rsidR="00A27F8E" w:rsidRDefault="00A27F8E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A27F8E" w:rsidRDefault="00A27F8E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706981" w:rsidRPr="00AC2F0C" w:rsidRDefault="007B5692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 w:rsidRPr="007B5692"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  <w:lastRenderedPageBreak/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-3175</wp:posOffset>
                  </wp:positionV>
                  <wp:extent cx="1903730" cy="2508209"/>
                  <wp:effectExtent l="0" t="0" r="1270" b="6985"/>
                  <wp:wrapTight wrapText="bothSides">
                    <wp:wrapPolygon edited="0">
                      <wp:start x="0" y="0"/>
                      <wp:lineTo x="0" y="21496"/>
                      <wp:lineTo x="21398" y="21496"/>
                      <wp:lineTo x="21398" y="0"/>
                      <wp:lineTo x="0" y="0"/>
                    </wp:wrapPolygon>
                  </wp:wrapTight>
                  <wp:docPr id="4" name="Imagen 4" descr="View Table of Contents for Journal for Specialists in Pediatric Nursing volume 23 issu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View Table of Contents for Journal for Specialists in Pediatric Nursing volume 23 issu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730" cy="2508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06981" w:rsidRPr="00AC2F0C"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  <w:t>Journal for specialists in pediatric nursing : JSPN</w:t>
            </w:r>
          </w:p>
          <w:p w:rsidR="00706981" w:rsidRPr="001311EC" w:rsidRDefault="00706981" w:rsidP="00A27F8E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1311EC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ISSN:1539-0136 (Print) ; 1744-6155 (Electronic) ; 1539-0136 (Linking)</w:t>
            </w:r>
          </w:p>
          <w:p w:rsidR="00706981" w:rsidRDefault="00706981" w:rsidP="00A27F8E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1311EC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July/Sept. 2004- : Malden, MA : Wiley</w:t>
            </w:r>
          </w:p>
          <w:p w:rsidR="007B5692" w:rsidRPr="00A43921" w:rsidRDefault="007B5692" w:rsidP="007B5692">
            <w:pPr>
              <w:spacing w:after="240"/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</w:pPr>
            <w:r w:rsidRPr="00A43921"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  <w:t>Podeu consultar-la a:</w:t>
            </w:r>
          </w:p>
          <w:p w:rsidR="007B5692" w:rsidRPr="001311EC" w:rsidRDefault="007B5692" w:rsidP="007B5692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A43921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    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ab/>
              <w:t xml:space="preserve">     </w:t>
            </w:r>
            <w:r w:rsidRPr="00A27F8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Biblioteca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</w:t>
            </w:r>
            <w:r w:rsidRPr="007B5692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de Catalunya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// </w:t>
            </w:r>
            <w:r w:rsidRPr="007B5692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Autònoma de Barcelona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// </w:t>
            </w:r>
            <w:r w:rsidRPr="007B5692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de Barcelona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// </w:t>
            </w:r>
            <w:r w:rsidRPr="007B5692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de Girona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// </w:t>
            </w:r>
            <w:r w:rsidRPr="007B5692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de Lleida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// </w:t>
            </w:r>
            <w:r w:rsidRPr="007B5692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de Vic - Universitat Central de Catalunya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// </w:t>
            </w:r>
            <w:r w:rsidRPr="007B5692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Internacional de Catalunya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// </w:t>
            </w:r>
            <w:r w:rsidRPr="007B5692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Politècnica de Catalunya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// </w:t>
            </w:r>
            <w:r w:rsidRPr="007B5692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Pompeu Fabra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// </w:t>
            </w:r>
            <w:r w:rsidRPr="007B5692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Rovira i Virgili</w:t>
            </w:r>
          </w:p>
          <w:p w:rsidR="00706981" w:rsidRDefault="00706981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7B5692" w:rsidRDefault="007B5692" w:rsidP="00A27F8E">
            <w:pPr>
              <w:pStyle w:val="Ttulo2"/>
              <w:shd w:val="clear" w:color="auto" w:fill="FFFFFF"/>
              <w:outlineLvl w:val="1"/>
              <w:rPr>
                <w:rFonts w:ascii="Gill Sans MT" w:eastAsiaTheme="minorHAnsi" w:hAnsi="Gill Sans MT" w:cstheme="minorBidi"/>
                <w:bCs w:val="0"/>
                <w:noProof/>
                <w:sz w:val="24"/>
                <w:szCs w:val="24"/>
              </w:rPr>
            </w:pPr>
          </w:p>
          <w:p w:rsidR="007B5692" w:rsidRDefault="007B5692" w:rsidP="00A27F8E">
            <w:pPr>
              <w:pStyle w:val="Ttulo2"/>
              <w:shd w:val="clear" w:color="auto" w:fill="FFFFFF"/>
              <w:outlineLvl w:val="1"/>
              <w:rPr>
                <w:rFonts w:ascii="Gill Sans MT" w:eastAsiaTheme="minorHAnsi" w:hAnsi="Gill Sans MT" w:cstheme="minorBidi"/>
                <w:bCs w:val="0"/>
                <w:noProof/>
                <w:sz w:val="24"/>
                <w:szCs w:val="24"/>
              </w:rPr>
            </w:pPr>
          </w:p>
          <w:p w:rsidR="007B5692" w:rsidRDefault="007B5692" w:rsidP="00A27F8E">
            <w:pPr>
              <w:pStyle w:val="Ttulo2"/>
              <w:shd w:val="clear" w:color="auto" w:fill="FFFFFF"/>
              <w:outlineLvl w:val="1"/>
              <w:rPr>
                <w:rFonts w:ascii="Gill Sans MT" w:eastAsiaTheme="minorHAnsi" w:hAnsi="Gill Sans MT" w:cstheme="minorBidi"/>
                <w:bCs w:val="0"/>
                <w:noProof/>
                <w:sz w:val="24"/>
                <w:szCs w:val="24"/>
              </w:rPr>
            </w:pPr>
          </w:p>
          <w:p w:rsidR="00706981" w:rsidRPr="00A942BA" w:rsidRDefault="007352F6" w:rsidP="00A27F8E">
            <w:pPr>
              <w:pStyle w:val="Ttulo2"/>
              <w:shd w:val="clear" w:color="auto" w:fill="FFFFFF"/>
              <w:outlineLvl w:val="1"/>
              <w:rPr>
                <w:rFonts w:ascii="Gill Sans MT" w:eastAsiaTheme="minorHAnsi" w:hAnsi="Gill Sans MT" w:cstheme="minorBidi"/>
                <w:bCs w:val="0"/>
                <w:noProof/>
                <w:sz w:val="24"/>
                <w:szCs w:val="24"/>
              </w:rPr>
            </w:pPr>
            <w:r w:rsidRPr="007352F6">
              <w:rPr>
                <w:rFonts w:ascii="Gill Sans MT" w:eastAsiaTheme="minorHAnsi" w:hAnsi="Gill Sans MT" w:cstheme="minorBidi"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0</wp:posOffset>
                  </wp:positionV>
                  <wp:extent cx="1666240" cy="2324100"/>
                  <wp:effectExtent l="0" t="0" r="0" b="0"/>
                  <wp:wrapTight wrapText="bothSides">
                    <wp:wrapPolygon edited="0">
                      <wp:start x="0" y="0"/>
                      <wp:lineTo x="0" y="21423"/>
                      <wp:lineTo x="21238" y="21423"/>
                      <wp:lineTo x="21238" y="0"/>
                      <wp:lineTo x="0" y="0"/>
                    </wp:wrapPolygon>
                  </wp:wrapTight>
                  <wp:docPr id="6" name="Imagen 6" descr="https://edition.pagesuite-professional.co.uk/get_image.aspx?w=190&amp;eid=ae55ae02-fbe1-438b-bcdd-8daa05c93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edition.pagesuite-professional.co.uk/get_image.aspx?w=190&amp;eid=ae55ae02-fbe1-438b-bcdd-8daa05c93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240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8" w:history="1">
              <w:r w:rsidR="00706981" w:rsidRPr="00A942BA">
                <w:rPr>
                  <w:rFonts w:ascii="Gill Sans MT" w:eastAsiaTheme="minorHAnsi" w:hAnsi="Gill Sans MT" w:cstheme="minorBidi"/>
                  <w:bCs w:val="0"/>
                  <w:noProof/>
                  <w:sz w:val="24"/>
                  <w:szCs w:val="24"/>
                </w:rPr>
                <w:t>The Journal of family health care</w:t>
              </w:r>
            </w:hyperlink>
          </w:p>
          <w:p w:rsidR="00706981" w:rsidRPr="00A942BA" w:rsidRDefault="00706981" w:rsidP="00A27F8E">
            <w:pPr>
              <w:shd w:val="clear" w:color="auto" w:fill="FFFFFF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A942BA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Chichester : PMH, Professional, Managerial &amp; Healthcare Publications, 2002-</w:t>
            </w:r>
          </w:p>
          <w:p w:rsidR="00706981" w:rsidRDefault="00706981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7352F6" w:rsidRDefault="007352F6" w:rsidP="007352F6">
            <w:pPr>
              <w:spacing w:after="240"/>
              <w:rPr>
                <w:rFonts w:ascii="Gill Sans MT" w:hAnsi="Gill Sans MT"/>
                <w:bCs/>
                <w:noProof/>
                <w:sz w:val="24"/>
                <w:szCs w:val="24"/>
              </w:rPr>
            </w:pPr>
            <w:r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  <w:t>Més informació</w:t>
            </w:r>
            <w:r w:rsidRPr="00A43921"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  <w:t>:</w:t>
            </w:r>
            <w:r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  <w:t xml:space="preserve"> </w:t>
            </w:r>
            <w:hyperlink r:id="rId19" w:history="1">
              <w:r w:rsidRPr="001C283C">
                <w:rPr>
                  <w:rStyle w:val="Hipervnculo"/>
                  <w:rFonts w:ascii="Gill Sans MT" w:hAnsi="Gill Sans MT"/>
                  <w:noProof/>
                  <w:sz w:val="20"/>
                  <w:szCs w:val="20"/>
                </w:rPr>
                <w:t>https://www.jfhc.co.uk/jfh-digital-edition</w:t>
              </w:r>
            </w:hyperlink>
            <w:r>
              <w:rPr>
                <w:rFonts w:ascii="Gill Sans MT" w:hAnsi="Gill Sans MT"/>
                <w:noProof/>
                <w:sz w:val="20"/>
                <w:szCs w:val="20"/>
              </w:rPr>
              <w:t xml:space="preserve"> </w:t>
            </w:r>
          </w:p>
          <w:p w:rsidR="007352F6" w:rsidRDefault="007352F6" w:rsidP="00A27F8E">
            <w:pPr>
              <w:pStyle w:val="Ttulo2"/>
              <w:shd w:val="clear" w:color="auto" w:fill="FFFFFF"/>
              <w:outlineLvl w:val="1"/>
              <w:rPr>
                <w:rFonts w:ascii="Gill Sans MT" w:eastAsiaTheme="minorHAnsi" w:hAnsi="Gill Sans MT" w:cstheme="minorBidi"/>
                <w:bCs w:val="0"/>
                <w:noProof/>
                <w:sz w:val="24"/>
                <w:szCs w:val="24"/>
              </w:rPr>
            </w:pPr>
          </w:p>
          <w:p w:rsidR="007352F6" w:rsidRDefault="007352F6" w:rsidP="00A27F8E">
            <w:pPr>
              <w:pStyle w:val="Ttulo2"/>
              <w:shd w:val="clear" w:color="auto" w:fill="FFFFFF"/>
              <w:outlineLvl w:val="1"/>
              <w:rPr>
                <w:rFonts w:ascii="Gill Sans MT" w:eastAsiaTheme="minorHAnsi" w:hAnsi="Gill Sans MT" w:cstheme="minorBidi"/>
                <w:bCs w:val="0"/>
                <w:noProof/>
                <w:sz w:val="24"/>
                <w:szCs w:val="24"/>
              </w:rPr>
            </w:pPr>
          </w:p>
          <w:p w:rsidR="007352F6" w:rsidRDefault="007352F6" w:rsidP="00A27F8E">
            <w:pPr>
              <w:pStyle w:val="Ttulo2"/>
              <w:shd w:val="clear" w:color="auto" w:fill="FFFFFF"/>
              <w:outlineLvl w:val="1"/>
              <w:rPr>
                <w:rFonts w:ascii="Gill Sans MT" w:eastAsiaTheme="minorHAnsi" w:hAnsi="Gill Sans MT" w:cstheme="minorBidi"/>
                <w:bCs w:val="0"/>
                <w:noProof/>
                <w:sz w:val="24"/>
                <w:szCs w:val="24"/>
              </w:rPr>
            </w:pPr>
          </w:p>
          <w:p w:rsidR="00706981" w:rsidRPr="0052483E" w:rsidRDefault="001E1AEE" w:rsidP="00A27F8E">
            <w:pPr>
              <w:pStyle w:val="Ttulo2"/>
              <w:shd w:val="clear" w:color="auto" w:fill="FFFFFF"/>
              <w:outlineLvl w:val="1"/>
              <w:rPr>
                <w:rFonts w:ascii="Gill Sans MT" w:eastAsiaTheme="minorHAnsi" w:hAnsi="Gill Sans MT" w:cstheme="minorBidi"/>
                <w:bCs w:val="0"/>
                <w:noProof/>
                <w:sz w:val="24"/>
                <w:szCs w:val="24"/>
              </w:rPr>
            </w:pPr>
            <w:r w:rsidRPr="00344F87">
              <w:rPr>
                <w:rFonts w:ascii="Gill Sans MT" w:eastAsiaTheme="minorHAnsi" w:hAnsi="Gill Sans MT" w:cstheme="minorBidi"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7620</wp:posOffset>
                  </wp:positionV>
                  <wp:extent cx="1676400" cy="2364105"/>
                  <wp:effectExtent l="0" t="0" r="0" b="0"/>
                  <wp:wrapTight wrapText="bothSides">
                    <wp:wrapPolygon edited="0">
                      <wp:start x="0" y="0"/>
                      <wp:lineTo x="0" y="21409"/>
                      <wp:lineTo x="21355" y="21409"/>
                      <wp:lineTo x="21355" y="0"/>
                      <wp:lineTo x="0" y="0"/>
                    </wp:wrapPolygon>
                  </wp:wrapTight>
                  <wp:docPr id="7" name="Imagen 7" descr="https://edition.pagesuite-professional.co.uk/get_image.aspx?w=190&amp;eid=8388a123-4064-40fc-83c7-6bc55f846db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edition.pagesuite-professional.co.uk/get_image.aspx?w=190&amp;eid=8388a123-4064-40fc-83c7-6bc55f846db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2364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1" w:history="1">
              <w:r w:rsidR="00706981" w:rsidRPr="0052483E">
                <w:rPr>
                  <w:rFonts w:ascii="Gill Sans MT" w:eastAsiaTheme="minorHAnsi" w:hAnsi="Gill Sans MT" w:cstheme="minorBidi"/>
                  <w:bCs w:val="0"/>
                  <w:noProof/>
                  <w:sz w:val="24"/>
                  <w:szCs w:val="24"/>
                </w:rPr>
                <w:t>Professional care of mother and child</w:t>
              </w:r>
            </w:hyperlink>
          </w:p>
          <w:p w:rsidR="00706981" w:rsidRPr="0052483E" w:rsidRDefault="00706981" w:rsidP="00A27F8E">
            <w:pPr>
              <w:shd w:val="clear" w:color="auto" w:fill="FFFFFF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52483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Chichester : Media Medica Publications, 1991-2001</w:t>
            </w:r>
          </w:p>
          <w:p w:rsidR="00706981" w:rsidRDefault="00706981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344F87" w:rsidRPr="00A43921" w:rsidRDefault="00344F87" w:rsidP="00344F87">
            <w:pPr>
              <w:spacing w:after="240"/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</w:pPr>
            <w:r w:rsidRPr="00A43921"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  <w:t>Podeu consultar-la a:</w:t>
            </w:r>
          </w:p>
          <w:p w:rsidR="00344F87" w:rsidRDefault="00344F87" w:rsidP="00344F87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 w:rsidRPr="00A43921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    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ab/>
              <w:t xml:space="preserve">     Universitat de Barcelona</w:t>
            </w:r>
          </w:p>
          <w:p w:rsidR="00344F87" w:rsidRDefault="00344F87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344F87" w:rsidRDefault="00344F87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344F87" w:rsidRDefault="00344F87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706981" w:rsidRPr="00AC2F0C" w:rsidRDefault="00132F58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>
              <w:rPr>
                <w:noProof/>
                <w:lang w:eastAsia="ca-ES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1905</wp:posOffset>
                  </wp:positionV>
                  <wp:extent cx="1673225" cy="2590800"/>
                  <wp:effectExtent l="0" t="0" r="3175" b="0"/>
                  <wp:wrapTight wrapText="bothSides">
                    <wp:wrapPolygon edited="0">
                      <wp:start x="0" y="0"/>
                      <wp:lineTo x="0" y="21441"/>
                      <wp:lineTo x="21395" y="21441"/>
                      <wp:lineTo x="21395" y="0"/>
                      <wp:lineTo x="0" y="0"/>
                    </wp:wrapPolygon>
                  </wp:wrapTight>
                  <wp:docPr id="8" name="Imagen 8" descr="http://www.syndetics.com/index.aspx?issn=17412889/lc.GIF&amp;client=clcatu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yndetics.com/index.aspx?issn=17412889/lc.GIF&amp;client=clcatu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225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06981" w:rsidRPr="00AC2F0C"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  <w:t>Journal of child health care : for professionals working with children in the hospital and community</w:t>
            </w:r>
          </w:p>
          <w:p w:rsidR="00706981" w:rsidRPr="00C87E66" w:rsidRDefault="00706981" w:rsidP="00A27F8E">
            <w:pPr>
              <w:spacing w:after="240"/>
              <w:rPr>
                <w:rFonts w:ascii="Gill Sans MT" w:hAnsi="Gill Sans MT"/>
                <w:b/>
                <w:noProof/>
                <w:sz w:val="20"/>
                <w:szCs w:val="20"/>
                <w:lang w:eastAsia="ca-ES"/>
              </w:rPr>
            </w:pPr>
            <w:r w:rsidRPr="00C87E66">
              <w:rPr>
                <w:rFonts w:ascii="Gill Sans MT" w:hAnsi="Gill Sans MT"/>
                <w:b/>
                <w:noProof/>
                <w:sz w:val="20"/>
                <w:szCs w:val="20"/>
                <w:lang w:eastAsia="ca-ES"/>
              </w:rPr>
              <w:t>Association of British Paediatric Nurses.</w:t>
            </w:r>
          </w:p>
          <w:p w:rsidR="00706981" w:rsidRPr="00D71257" w:rsidRDefault="00706981" w:rsidP="00A27F8E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D71257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ISSN:1367-4935 (Print) ; 1741-2889 (Electronic) ; 1367-4935 (Linking)</w:t>
            </w:r>
          </w:p>
          <w:p w:rsidR="00706981" w:rsidRPr="00D71257" w:rsidRDefault="00706981" w:rsidP="00A27F8E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D71257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2002- : London : Sage Publications</w:t>
            </w:r>
          </w:p>
          <w:p w:rsidR="001E1AEE" w:rsidRPr="00A43921" w:rsidRDefault="001E1AEE" w:rsidP="001E1AEE">
            <w:pPr>
              <w:spacing w:after="240"/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</w:pPr>
            <w:r w:rsidRPr="00A43921"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  <w:t>Podeu consultar-la a:</w:t>
            </w:r>
          </w:p>
          <w:p w:rsidR="00706981" w:rsidRPr="001E1AEE" w:rsidRDefault="001E1AEE" w:rsidP="001E1AEE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A43921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    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ab/>
              <w:t xml:space="preserve">     Universitat de Barcelona // </w:t>
            </w:r>
            <w:r w:rsidRPr="001E1AE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Biblioteca de Catalunya // Universitat Autònoma de Barcelona // Universitat de Girona // Universitat de Lleida // Universitat de Vic - Universitat Central de Catalunya // Universitat Internacional de Catalunya // Universitat Politècnica de Catalunya // Universitat Pompeu Fabra // Universitat Rovira i Virgili </w:t>
            </w:r>
          </w:p>
          <w:p w:rsidR="00C01E9E" w:rsidRDefault="00C01E9E" w:rsidP="00A27F8E">
            <w:pPr>
              <w:pStyle w:val="Ttulo2"/>
              <w:shd w:val="clear" w:color="auto" w:fill="FFFFFF"/>
              <w:outlineLvl w:val="1"/>
              <w:rPr>
                <w:rFonts w:ascii="Gill Sans MT" w:eastAsiaTheme="minorHAnsi" w:hAnsi="Gill Sans MT" w:cstheme="minorBidi"/>
                <w:bCs w:val="0"/>
                <w:noProof/>
                <w:sz w:val="24"/>
                <w:szCs w:val="24"/>
              </w:rPr>
            </w:pPr>
          </w:p>
          <w:p w:rsidR="00C01E9E" w:rsidRDefault="00C01E9E" w:rsidP="00A27F8E">
            <w:pPr>
              <w:pStyle w:val="Ttulo2"/>
              <w:shd w:val="clear" w:color="auto" w:fill="FFFFFF"/>
              <w:outlineLvl w:val="1"/>
              <w:rPr>
                <w:rFonts w:ascii="Gill Sans MT" w:eastAsiaTheme="minorHAnsi" w:hAnsi="Gill Sans MT" w:cstheme="minorBidi"/>
                <w:bCs w:val="0"/>
                <w:noProof/>
                <w:sz w:val="24"/>
                <w:szCs w:val="24"/>
              </w:rPr>
            </w:pPr>
          </w:p>
          <w:p w:rsidR="00C01E9E" w:rsidRDefault="00C01E9E" w:rsidP="00A27F8E">
            <w:pPr>
              <w:pStyle w:val="Ttulo2"/>
              <w:shd w:val="clear" w:color="auto" w:fill="FFFFFF"/>
              <w:outlineLvl w:val="1"/>
              <w:rPr>
                <w:rFonts w:ascii="Gill Sans MT" w:eastAsiaTheme="minorHAnsi" w:hAnsi="Gill Sans MT" w:cstheme="minorBidi"/>
                <w:bCs w:val="0"/>
                <w:noProof/>
                <w:sz w:val="24"/>
                <w:szCs w:val="24"/>
              </w:rPr>
            </w:pPr>
          </w:p>
          <w:p w:rsidR="00C01E9E" w:rsidRDefault="00C01E9E" w:rsidP="00A27F8E">
            <w:pPr>
              <w:pStyle w:val="Ttulo2"/>
              <w:shd w:val="clear" w:color="auto" w:fill="FFFFFF"/>
              <w:outlineLvl w:val="1"/>
              <w:rPr>
                <w:rFonts w:ascii="Gill Sans MT" w:eastAsiaTheme="minorHAnsi" w:hAnsi="Gill Sans MT" w:cstheme="minorBidi"/>
                <w:bCs w:val="0"/>
                <w:noProof/>
                <w:sz w:val="24"/>
                <w:szCs w:val="24"/>
              </w:rPr>
            </w:pPr>
          </w:p>
          <w:p w:rsidR="00706981" w:rsidRPr="005D4158" w:rsidRDefault="00C01E9E" w:rsidP="00A27F8E">
            <w:pPr>
              <w:pStyle w:val="Ttulo2"/>
              <w:shd w:val="clear" w:color="auto" w:fill="FFFFFF"/>
              <w:outlineLvl w:val="1"/>
              <w:rPr>
                <w:rFonts w:ascii="Gill Sans MT" w:eastAsiaTheme="minorHAnsi" w:hAnsi="Gill Sans MT" w:cstheme="minorBidi"/>
                <w:bCs w:val="0"/>
                <w:noProof/>
                <w:sz w:val="24"/>
                <w:szCs w:val="24"/>
              </w:rPr>
            </w:pPr>
            <w:r w:rsidRPr="00C01E9E">
              <w:rPr>
                <w:rFonts w:ascii="Gill Sans MT" w:eastAsiaTheme="minorHAnsi" w:hAnsi="Gill Sans MT" w:cstheme="minorBidi"/>
                <w:noProof/>
                <w:sz w:val="24"/>
                <w:szCs w:val="24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85725</wp:posOffset>
                  </wp:positionV>
                  <wp:extent cx="1748710" cy="2257425"/>
                  <wp:effectExtent l="0" t="0" r="4445" b="0"/>
                  <wp:wrapTight wrapText="bothSides">
                    <wp:wrapPolygon edited="0">
                      <wp:start x="0" y="0"/>
                      <wp:lineTo x="0" y="21327"/>
                      <wp:lineTo x="21420" y="21327"/>
                      <wp:lineTo x="21420" y="0"/>
                      <wp:lineTo x="0" y="0"/>
                    </wp:wrapPolygon>
                  </wp:wrapTight>
                  <wp:docPr id="9" name="Imagen 9" descr="Register for your FREE copy of BJM today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Register for your FREE copy of BJM today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710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hyperlink r:id="rId24" w:history="1">
              <w:r w:rsidR="00706981" w:rsidRPr="005D4158">
                <w:rPr>
                  <w:rFonts w:ascii="Gill Sans MT" w:eastAsiaTheme="minorHAnsi" w:hAnsi="Gill Sans MT" w:cstheme="minorBidi"/>
                  <w:bCs w:val="0"/>
                  <w:noProof/>
                  <w:sz w:val="24"/>
                  <w:szCs w:val="24"/>
                </w:rPr>
                <w:t>British journal of midwifery</w:t>
              </w:r>
            </w:hyperlink>
          </w:p>
          <w:p w:rsidR="00706981" w:rsidRDefault="00706981" w:rsidP="00A27F8E">
            <w:pPr>
              <w:shd w:val="clear" w:color="auto" w:fill="FFFFFF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5D4158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London : Mark Allen Publishing, 1993-</w:t>
            </w:r>
          </w:p>
          <w:p w:rsidR="00C01E9E" w:rsidRDefault="00C01E9E" w:rsidP="00A27F8E">
            <w:pPr>
              <w:shd w:val="clear" w:color="auto" w:fill="FFFFFF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</w:p>
          <w:p w:rsidR="00C01E9E" w:rsidRPr="00A43921" w:rsidRDefault="00C01E9E" w:rsidP="00C01E9E">
            <w:pPr>
              <w:spacing w:after="240"/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</w:pPr>
            <w:r w:rsidRPr="00A43921"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  <w:t>Podeu consultar-la a:</w:t>
            </w:r>
          </w:p>
          <w:p w:rsidR="00C01E9E" w:rsidRPr="00C01E9E" w:rsidRDefault="00C01E9E" w:rsidP="00C01E9E">
            <w:pPr>
              <w:shd w:val="clear" w:color="auto" w:fill="FFFFFF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A43921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   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    Universitat </w:t>
            </w:r>
            <w:r w:rsidRPr="00C01E9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Autònoma de Barcelona</w:t>
            </w:r>
          </w:p>
          <w:p w:rsidR="00C01E9E" w:rsidRPr="00C01E9E" w:rsidRDefault="00C01E9E" w:rsidP="00C01E9E">
            <w:pPr>
              <w:shd w:val="clear" w:color="auto" w:fill="FFFFFF"/>
              <w:ind w:left="1416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        </w:t>
            </w:r>
            <w:r w:rsidRPr="00C01E9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de Vic - Universitat Central de Catalunya</w:t>
            </w:r>
          </w:p>
          <w:p w:rsidR="00C01E9E" w:rsidRPr="00C01E9E" w:rsidRDefault="00C01E9E" w:rsidP="00C01E9E">
            <w:pPr>
              <w:shd w:val="clear" w:color="auto" w:fill="FFFFFF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        </w:t>
            </w:r>
            <w:r w:rsidRPr="00C01E9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Internacional de Catalunya</w:t>
            </w:r>
          </w:p>
          <w:p w:rsidR="00C01E9E" w:rsidRPr="00C01E9E" w:rsidRDefault="00C01E9E" w:rsidP="00C01E9E">
            <w:pPr>
              <w:shd w:val="clear" w:color="auto" w:fill="FFFFFF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        </w:t>
            </w:r>
            <w:r w:rsidRPr="00C01E9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Ramon Llull</w:t>
            </w:r>
          </w:p>
          <w:p w:rsidR="00C01E9E" w:rsidRPr="005D4158" w:rsidRDefault="00C01E9E" w:rsidP="00C01E9E">
            <w:pPr>
              <w:shd w:val="clear" w:color="auto" w:fill="FFFFFF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        </w:t>
            </w:r>
            <w:r w:rsidRPr="00C01E9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Rovira i Virgili</w:t>
            </w:r>
          </w:p>
          <w:p w:rsidR="00706981" w:rsidRDefault="00706981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C01E9E" w:rsidRDefault="00C01E9E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C87E66" w:rsidRDefault="00C87E66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706981" w:rsidRPr="00AC2F0C" w:rsidRDefault="00C87E66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>
              <w:rPr>
                <w:noProof/>
                <w:lang w:eastAsia="ca-ES"/>
              </w:rPr>
              <w:lastRenderedPageBreak/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-635</wp:posOffset>
                  </wp:positionV>
                  <wp:extent cx="2794000" cy="1676400"/>
                  <wp:effectExtent l="0" t="0" r="6350" b="0"/>
                  <wp:wrapTight wrapText="bothSides">
                    <wp:wrapPolygon edited="0">
                      <wp:start x="0" y="0"/>
                      <wp:lineTo x="0" y="21355"/>
                      <wp:lineTo x="21502" y="21355"/>
                      <wp:lineTo x="21502" y="0"/>
                      <wp:lineTo x="0" y="0"/>
                    </wp:wrapPolygon>
                  </wp:wrapTight>
                  <wp:docPr id="11" name="Imagen 11" descr="Resultat d'imatges de &quot;Journal of the Society of Pediatric Nurses 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t d'imatges de &quot;Journal of the Society of Pediatric Nurses 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06981" w:rsidRPr="00AC2F0C"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  <w:t>Journal of the Society of Pediatric Nurses : JSPN</w:t>
            </w:r>
          </w:p>
          <w:p w:rsidR="00706981" w:rsidRPr="00C87E66" w:rsidRDefault="00706981" w:rsidP="00A27F8E">
            <w:pPr>
              <w:spacing w:after="240"/>
              <w:rPr>
                <w:rFonts w:ascii="Gill Sans MT" w:hAnsi="Gill Sans MT"/>
                <w:b/>
                <w:noProof/>
                <w:sz w:val="20"/>
                <w:szCs w:val="20"/>
                <w:lang w:eastAsia="ca-ES"/>
              </w:rPr>
            </w:pPr>
            <w:r w:rsidRPr="00C87E66">
              <w:rPr>
                <w:rFonts w:ascii="Gill Sans MT" w:hAnsi="Gill Sans MT"/>
                <w:b/>
                <w:noProof/>
                <w:sz w:val="20"/>
                <w:szCs w:val="20"/>
                <w:lang w:eastAsia="ca-ES"/>
              </w:rPr>
              <w:t>Society of Pediatric Nurs</w:t>
            </w:r>
            <w:r w:rsidR="00C01E9E" w:rsidRPr="00C87E66">
              <w:rPr>
                <w:rFonts w:ascii="Gill Sans MT" w:hAnsi="Gill Sans MT"/>
                <w:b/>
                <w:noProof/>
                <w:sz w:val="20"/>
                <w:szCs w:val="20"/>
                <w:lang w:eastAsia="ca-ES"/>
              </w:rPr>
              <w:t xml:space="preserve"> </w:t>
            </w:r>
            <w:r w:rsidRPr="00C87E66">
              <w:rPr>
                <w:rFonts w:ascii="Gill Sans MT" w:hAnsi="Gill Sans MT"/>
                <w:b/>
                <w:noProof/>
                <w:sz w:val="20"/>
                <w:szCs w:val="20"/>
                <w:lang w:eastAsia="ca-ES"/>
              </w:rPr>
              <w:t>es.</w:t>
            </w:r>
          </w:p>
          <w:p w:rsidR="00706981" w:rsidRPr="00E06B65" w:rsidRDefault="00706981" w:rsidP="00A27F8E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E06B65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ISSN:1088-145X (Print) ; 1088-145X (Linking)</w:t>
            </w:r>
          </w:p>
          <w:p w:rsidR="00706981" w:rsidRPr="00E06B65" w:rsidRDefault="00706981" w:rsidP="00A27F8E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E06B65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Philadelphia, PA : Nursecom, Inc., c1996-c2001.</w:t>
            </w:r>
          </w:p>
          <w:p w:rsidR="00C87E66" w:rsidRDefault="00C87E66" w:rsidP="002A557E">
            <w:pPr>
              <w:spacing w:after="240"/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</w:pPr>
          </w:p>
          <w:p w:rsidR="002A557E" w:rsidRPr="00A43921" w:rsidRDefault="002A557E" w:rsidP="002A557E">
            <w:pPr>
              <w:spacing w:after="240"/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</w:pPr>
            <w:r w:rsidRPr="00A43921"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  <w:t>Podeu consultar-la a:</w:t>
            </w:r>
          </w:p>
          <w:p w:rsidR="00C87E66" w:rsidRPr="00C87E66" w:rsidRDefault="00C87E66" w:rsidP="00C87E66">
            <w:pPr>
              <w:shd w:val="clear" w:color="auto" w:fill="FFFFFF"/>
              <w:ind w:left="708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C87E66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Biblioteca de Catalunya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// </w:t>
            </w:r>
            <w:r w:rsidRPr="00C87E66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Autònoma de Barcelona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// </w:t>
            </w:r>
            <w:r w:rsidRPr="00C87E66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de Barcelona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// </w:t>
            </w:r>
            <w:r w:rsidRPr="00C87E66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de Girona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// </w:t>
            </w:r>
            <w:r w:rsidRPr="00C87E66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de Vic - Universitat Central de Catalunya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// </w:t>
            </w:r>
            <w:r w:rsidRPr="00C87E66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Internacional de Catalunya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// </w:t>
            </w:r>
            <w:r w:rsidRPr="00C87E66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Politècnica de Catalunya</w:t>
            </w:r>
          </w:p>
          <w:p w:rsidR="00706981" w:rsidRPr="00505F4A" w:rsidRDefault="00706981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505F4A" w:rsidRDefault="00505F4A" w:rsidP="00505F4A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 w:rsidRPr="00000B5D"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78740</wp:posOffset>
                  </wp:positionV>
                  <wp:extent cx="1733901" cy="2400300"/>
                  <wp:effectExtent l="0" t="0" r="0" b="0"/>
                  <wp:wrapTight wrapText="bothSides">
                    <wp:wrapPolygon edited="0">
                      <wp:start x="0" y="0"/>
                      <wp:lineTo x="0" y="21429"/>
                      <wp:lineTo x="21363" y="21429"/>
                      <wp:lineTo x="21363" y="0"/>
                      <wp:lineTo x="0" y="0"/>
                    </wp:wrapPolygon>
                  </wp:wrapTight>
                  <wp:docPr id="12" name="Imagen 12" descr="Resultat d'imatges de &quot;Enfermeria de la infancia y humanidades 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t d'imatges de &quot;Enfermeria de la infancia y humanidades 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901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06981" w:rsidRPr="00505F4A" w:rsidRDefault="00233231" w:rsidP="00505F4A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hyperlink r:id="rId27" w:history="1">
              <w:r w:rsidR="00706981" w:rsidRPr="00505F4A">
                <w:rPr>
                  <w:rFonts w:ascii="Gill Sans MT" w:hAnsi="Gill Sans MT"/>
                  <w:b/>
                  <w:noProof/>
                  <w:sz w:val="24"/>
                  <w:szCs w:val="24"/>
                  <w:lang w:eastAsia="ca-ES"/>
                </w:rPr>
                <w:t>Enfermeria de la infancia y humanidades</w:t>
              </w:r>
            </w:hyperlink>
          </w:p>
          <w:p w:rsidR="00706981" w:rsidRPr="00642D00" w:rsidRDefault="00706981" w:rsidP="00A27F8E">
            <w:pPr>
              <w:shd w:val="clear" w:color="auto" w:fill="FFFFFF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642D00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Barcelona ([Sant Elies], 31-33) : ROL : l'entitat, 1991- (Murcia : Selegráfica)</w:t>
            </w:r>
          </w:p>
          <w:p w:rsidR="00706981" w:rsidRDefault="00706981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505F4A" w:rsidRPr="00A43921" w:rsidRDefault="00505F4A" w:rsidP="00505F4A">
            <w:pPr>
              <w:spacing w:after="240"/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</w:pPr>
            <w:r w:rsidRPr="00A43921"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  <w:t>Podeu consultar-la a:</w:t>
            </w:r>
          </w:p>
          <w:p w:rsidR="00505F4A" w:rsidRDefault="00505F4A" w:rsidP="00505F4A">
            <w:pPr>
              <w:ind w:left="1416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    </w:t>
            </w:r>
            <w:r w:rsidRPr="00C87E66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Biblioteca de Catalunya</w:t>
            </w:r>
          </w:p>
          <w:p w:rsidR="00505F4A" w:rsidRDefault="00505F4A" w:rsidP="00505F4A">
            <w:pPr>
              <w:ind w:left="1416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    </w:t>
            </w:r>
            <w:r w:rsidRPr="00505F4A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Rovira i Virgili</w:t>
            </w:r>
          </w:p>
          <w:p w:rsidR="00505F4A" w:rsidRDefault="00505F4A" w:rsidP="00505F4A">
            <w:pPr>
              <w:ind w:left="1416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505F4A" w:rsidRDefault="00505F4A" w:rsidP="00505F4A">
            <w:pPr>
              <w:ind w:left="1416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505F4A" w:rsidRDefault="00505F4A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505F4A" w:rsidRDefault="00505F4A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505F4A" w:rsidRDefault="00505F4A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505F4A" w:rsidRDefault="00505F4A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0E1009" w:rsidRDefault="000E1009" w:rsidP="00A27F8E">
            <w:pPr>
              <w:pStyle w:val="Ttulo2"/>
              <w:shd w:val="clear" w:color="auto" w:fill="FFFFFF"/>
              <w:outlineLvl w:val="1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189865</wp:posOffset>
                  </wp:positionV>
                  <wp:extent cx="1928495" cy="2571750"/>
                  <wp:effectExtent l="0" t="0" r="0" b="0"/>
                  <wp:wrapTight wrapText="bothSides">
                    <wp:wrapPolygon edited="0">
                      <wp:start x="0" y="0"/>
                      <wp:lineTo x="0" y="21440"/>
                      <wp:lineTo x="21337" y="21440"/>
                      <wp:lineTo x="21337" y="0"/>
                      <wp:lineTo x="0" y="0"/>
                    </wp:wrapPolygon>
                  </wp:wrapTight>
                  <wp:docPr id="13" name="Imagen 13" descr="Resultat d'imatges de &quot;Journal of pediatric nursing : nursing care of children &amp; families 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t d'imatges de &quot;Journal of pediatric nursing : nursing care of children &amp; families 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8495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06981" w:rsidRPr="002B641D" w:rsidRDefault="00233231" w:rsidP="00A27F8E">
            <w:pPr>
              <w:pStyle w:val="Ttulo2"/>
              <w:shd w:val="clear" w:color="auto" w:fill="FFFFFF"/>
              <w:outlineLvl w:val="1"/>
              <w:rPr>
                <w:rFonts w:ascii="Gill Sans MT" w:eastAsiaTheme="minorHAnsi" w:hAnsi="Gill Sans MT" w:cstheme="minorBidi"/>
                <w:bCs w:val="0"/>
                <w:noProof/>
                <w:sz w:val="24"/>
                <w:szCs w:val="24"/>
              </w:rPr>
            </w:pPr>
            <w:hyperlink r:id="rId29" w:history="1">
              <w:r w:rsidR="00706981" w:rsidRPr="002B641D">
                <w:rPr>
                  <w:rFonts w:ascii="Gill Sans MT" w:eastAsiaTheme="minorHAnsi" w:hAnsi="Gill Sans MT" w:cstheme="minorBidi"/>
                  <w:bCs w:val="0"/>
                  <w:noProof/>
                  <w:sz w:val="24"/>
                  <w:szCs w:val="24"/>
                </w:rPr>
                <w:t>Journal of pediatric nursing : nursing care of children &amp; families</w:t>
              </w:r>
            </w:hyperlink>
          </w:p>
          <w:p w:rsidR="00706981" w:rsidRPr="002B641D" w:rsidRDefault="00706981" w:rsidP="00A27F8E">
            <w:pPr>
              <w:shd w:val="clear" w:color="auto" w:fill="FFFFFF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2B641D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Orlando : Grunel Stratton, 1986-</w:t>
            </w:r>
          </w:p>
          <w:p w:rsidR="00CA43C9" w:rsidRDefault="00CA43C9" w:rsidP="00CA43C9">
            <w:pPr>
              <w:spacing w:after="240"/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</w:pPr>
          </w:p>
          <w:p w:rsidR="00CA43C9" w:rsidRPr="00A43921" w:rsidRDefault="00CA43C9" w:rsidP="00CA43C9">
            <w:pPr>
              <w:spacing w:after="240"/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</w:pPr>
            <w:r w:rsidRPr="00A43921"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  <w:t>Podeu consultar-la a:</w:t>
            </w:r>
            <w:r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  <w:t xml:space="preserve"> </w:t>
            </w:r>
          </w:p>
          <w:p w:rsidR="00CA43C9" w:rsidRDefault="00CA43C9" w:rsidP="00CA43C9">
            <w:pPr>
              <w:ind w:left="1416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    U</w:t>
            </w:r>
            <w:r w:rsidRPr="00505F4A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niversitat Rovira i Virgili</w:t>
            </w:r>
          </w:p>
          <w:p w:rsidR="00706981" w:rsidRDefault="00706981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0E1009" w:rsidRDefault="000E1009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0E1009" w:rsidRDefault="000E1009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0E1009" w:rsidRDefault="005331A6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>
              <w:rPr>
                <w:noProof/>
                <w:lang w:eastAsia="ca-ES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115570</wp:posOffset>
                  </wp:positionV>
                  <wp:extent cx="1861820" cy="2668270"/>
                  <wp:effectExtent l="0" t="0" r="5080" b="0"/>
                  <wp:wrapTight wrapText="bothSides">
                    <wp:wrapPolygon edited="0">
                      <wp:start x="0" y="0"/>
                      <wp:lineTo x="0" y="21436"/>
                      <wp:lineTo x="21438" y="21436"/>
                      <wp:lineTo x="21438" y="0"/>
                      <wp:lineTo x="0" y="0"/>
                    </wp:wrapPolygon>
                  </wp:wrapTight>
                  <wp:docPr id="14" name="Imagen 14" descr="Resultat d'imatges de &quot;Soins. PeÌdiatrie, pueÌriculture 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t d'imatges de &quot;Soins. PeÌdiatrie, pueÌriculture 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820" cy="2668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331A6" w:rsidRDefault="005331A6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706981" w:rsidRPr="00AC2F0C" w:rsidRDefault="00706981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 w:rsidRPr="00AC2F0C"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  <w:t>Soins. Pédiatrie, puériculture</w:t>
            </w:r>
          </w:p>
          <w:p w:rsidR="00706981" w:rsidRPr="00E06B65" w:rsidRDefault="00706981" w:rsidP="00A27F8E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E06B65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ISSN:1259-4792 (Print) ; 1259-4792 (Linking)</w:t>
            </w:r>
          </w:p>
          <w:p w:rsidR="00706981" w:rsidRPr="00E06B65" w:rsidRDefault="00706981" w:rsidP="00A27F8E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E06B65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Paris : Masson,</w:t>
            </w:r>
          </w:p>
          <w:p w:rsidR="007308D3" w:rsidRPr="00A43921" w:rsidRDefault="007308D3" w:rsidP="007308D3">
            <w:pPr>
              <w:spacing w:after="240"/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</w:pPr>
            <w:r w:rsidRPr="00A43921"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  <w:t>Podeu consultar-la a:</w:t>
            </w:r>
            <w:r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  <w:t xml:space="preserve"> </w:t>
            </w:r>
          </w:p>
          <w:p w:rsidR="007308D3" w:rsidRDefault="007308D3" w:rsidP="007308D3">
            <w:pPr>
              <w:ind w:left="1416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    U</w:t>
            </w:r>
            <w:r w:rsidRPr="00505F4A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niversitat 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de Barcelona</w:t>
            </w:r>
          </w:p>
          <w:p w:rsidR="00706981" w:rsidRDefault="00706981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5331A6" w:rsidRDefault="005331A6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5331A6" w:rsidRDefault="005331A6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706981" w:rsidRPr="00AC2F0C" w:rsidRDefault="005B2AE0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>
              <w:rPr>
                <w:noProof/>
                <w:lang w:eastAsia="ca-ES"/>
              </w:rPr>
              <w:lastRenderedPageBreak/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66675</wp:posOffset>
                  </wp:positionV>
                  <wp:extent cx="1853565" cy="2409825"/>
                  <wp:effectExtent l="0" t="0" r="0" b="9525"/>
                  <wp:wrapTight wrapText="bothSides">
                    <wp:wrapPolygon edited="0">
                      <wp:start x="0" y="0"/>
                      <wp:lineTo x="0" y="21515"/>
                      <wp:lineTo x="21311" y="21515"/>
                      <wp:lineTo x="21311" y="0"/>
                      <wp:lineTo x="0" y="0"/>
                    </wp:wrapPolygon>
                  </wp:wrapTight>
                  <wp:docPr id="15" name="Imagen 15" descr="Resultat d'imatges de &quot;Journal of child and adolescent psychiatric nursing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t d'imatges de &quot;Journal of child and adolescent psychiatric nursing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3565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C2F0C"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  <w:t xml:space="preserve"> </w:t>
            </w:r>
            <w:r w:rsidR="00706981" w:rsidRPr="00AC2F0C"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  <w:t>Journal of child and adolescent psychiatric nursing : official publication of the Association of Child and Adolescent Psychiatric Nurses, Inc</w:t>
            </w:r>
          </w:p>
          <w:p w:rsidR="00706981" w:rsidRPr="00AC2F0C" w:rsidRDefault="00706981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 w:rsidRPr="008A6CDC">
              <w:rPr>
                <w:rFonts w:ascii="Gill Sans MT" w:hAnsi="Gill Sans MT"/>
                <w:b/>
                <w:noProof/>
                <w:sz w:val="20"/>
                <w:szCs w:val="20"/>
                <w:lang w:eastAsia="ca-ES"/>
              </w:rPr>
              <w:t>Association of Child and Adolescent Psychiatric Nurses</w:t>
            </w:r>
            <w:r w:rsidRPr="00AC2F0C"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  <w:t>.</w:t>
            </w:r>
          </w:p>
          <w:p w:rsidR="00706981" w:rsidRPr="001D6CCC" w:rsidRDefault="00706981" w:rsidP="00A27F8E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1D6CCC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ISSN:1073-6077 (Print) ; 1744-6171 (Electronic) ; 1073-6077 (Linking)</w:t>
            </w:r>
          </w:p>
          <w:p w:rsidR="00706981" w:rsidRDefault="00706981" w:rsidP="00A27F8E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1D6CCC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Oxford : Wiley</w:t>
            </w:r>
          </w:p>
          <w:p w:rsidR="008A6CDC" w:rsidRPr="00A43921" w:rsidRDefault="008A6CDC" w:rsidP="008A6CDC">
            <w:pPr>
              <w:spacing w:after="240"/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</w:pPr>
            <w:r w:rsidRPr="00A43921"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  <w:t>Podeu consultar-la a:</w:t>
            </w:r>
          </w:p>
          <w:p w:rsidR="008A6CDC" w:rsidRPr="001E1AEE" w:rsidRDefault="008A6CDC" w:rsidP="008A6CDC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Universitat de Barcelona // </w:t>
            </w:r>
            <w:r w:rsidRPr="001E1AE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Biblioteca de Catalunya // Universitat Autònoma de Barcelona // Universitat de Girona // Universitat de Lleida // Universitat de Vic - Universitat Central de Catalunya // Universitat Internacional de Catalunya // Universitat Politècnica de Catalunya // 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Universitat Jaume I // </w:t>
            </w:r>
            <w:r w:rsidRPr="001E1AE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Universitat Pompeu Fabra // Universitat Rovira i Virgili </w:t>
            </w:r>
          </w:p>
          <w:p w:rsidR="00706981" w:rsidRPr="00AC2F0C" w:rsidRDefault="00F075DE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>
              <w:rPr>
                <w:noProof/>
                <w:lang w:eastAsia="ca-ES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0</wp:posOffset>
                  </wp:positionV>
                  <wp:extent cx="1819275" cy="2495550"/>
                  <wp:effectExtent l="0" t="0" r="9525" b="0"/>
                  <wp:wrapTight wrapText="bothSides">
                    <wp:wrapPolygon edited="0">
                      <wp:start x="0" y="0"/>
                      <wp:lineTo x="0" y="21435"/>
                      <wp:lineTo x="21487" y="21435"/>
                      <wp:lineTo x="21487" y="0"/>
                      <wp:lineTo x="0" y="0"/>
                    </wp:wrapPolygon>
                  </wp:wrapTight>
                  <wp:docPr id="17" name="Imagen 17" descr="Journal of Pediatric Oncology Nursing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ournal of Pediatric Oncology Nursing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06981" w:rsidRPr="00AC2F0C"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  <w:t>Journal of pediatric oncology nursing : official journal of the Association of Pediatric Oncology Nurses</w:t>
            </w:r>
          </w:p>
          <w:p w:rsidR="00706981" w:rsidRPr="00A8193F" w:rsidRDefault="00706981" w:rsidP="00A27F8E">
            <w:pPr>
              <w:spacing w:after="240"/>
              <w:rPr>
                <w:rFonts w:ascii="Gill Sans MT" w:hAnsi="Gill Sans MT"/>
                <w:b/>
                <w:noProof/>
                <w:sz w:val="20"/>
                <w:szCs w:val="20"/>
                <w:lang w:eastAsia="ca-ES"/>
              </w:rPr>
            </w:pPr>
            <w:r w:rsidRPr="00A8193F">
              <w:rPr>
                <w:rFonts w:ascii="Gill Sans MT" w:hAnsi="Gill Sans MT"/>
                <w:b/>
                <w:noProof/>
                <w:sz w:val="20"/>
                <w:szCs w:val="20"/>
                <w:lang w:eastAsia="ca-ES"/>
              </w:rPr>
              <w:t>Association of Pediatric Oncology Nurses (US).</w:t>
            </w:r>
          </w:p>
          <w:p w:rsidR="00706981" w:rsidRPr="001D6CCC" w:rsidRDefault="00706981" w:rsidP="00A27F8E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1D6CCC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ISSN:1043-4542 (Print) ; 1532-8457 (Electronic) ; 1043-4542 (Linking)</w:t>
            </w:r>
          </w:p>
          <w:p w:rsidR="00706981" w:rsidRPr="001D6CCC" w:rsidRDefault="00706981" w:rsidP="00A27F8E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1D6CCC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&lt;2005-&gt;: Thousand Oaks, Calif. : Sage Publications</w:t>
            </w:r>
          </w:p>
          <w:p w:rsidR="00A8193F" w:rsidRPr="00A43921" w:rsidRDefault="00A8193F" w:rsidP="00A8193F">
            <w:pPr>
              <w:spacing w:after="240"/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</w:pPr>
            <w:r w:rsidRPr="00A43921"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  <w:t>Podeu consultar-la a:</w:t>
            </w:r>
          </w:p>
          <w:p w:rsidR="00A8193F" w:rsidRPr="001E1AEE" w:rsidRDefault="00A8193F" w:rsidP="00A8193F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Universitat de Barcelona // </w:t>
            </w:r>
            <w:r w:rsidRPr="001E1AE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Biblioteca de Catalunya // Universitat Autònoma de Barcelona // Universitat de Girona // Universitat de Lleida // Universitat de Vic - Universitat Central de Catalunya // Universitat Internacional de Catalunya // Universitat Politècnica de Catalunya // Universitat Pompeu Fabra // Universitat Rovira i Virgili </w:t>
            </w:r>
          </w:p>
          <w:p w:rsidR="00706981" w:rsidRDefault="00F166F5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>
              <w:rPr>
                <w:noProof/>
                <w:lang w:eastAsia="ca-ES"/>
              </w:rPr>
              <w:lastRenderedPageBreak/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88265</wp:posOffset>
                  </wp:positionV>
                  <wp:extent cx="2073275" cy="2695575"/>
                  <wp:effectExtent l="0" t="0" r="3175" b="9525"/>
                  <wp:wrapTight wrapText="bothSides">
                    <wp:wrapPolygon edited="0">
                      <wp:start x="0" y="0"/>
                      <wp:lineTo x="0" y="21524"/>
                      <wp:lineTo x="21435" y="21524"/>
                      <wp:lineTo x="21435" y="0"/>
                      <wp:lineTo x="0" y="0"/>
                    </wp:wrapPolygon>
                  </wp:wrapTight>
                  <wp:docPr id="18" name="Imagen 18" descr="Resultat d'imatges de &quot;Paediatric nursing&quot; 09629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t d'imatges de &quot;Paediatric nursing&quot; 09629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27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06981" w:rsidRPr="00AC2F0C" w:rsidRDefault="00706981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 w:rsidRPr="00AC2F0C"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  <w:t>Paediatric nursing</w:t>
            </w:r>
          </w:p>
          <w:p w:rsidR="00706981" w:rsidRPr="00763634" w:rsidRDefault="00706981" w:rsidP="00A27F8E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763634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ISSN:0962-9513 (Print) ; 0962-9513 (Linking)</w:t>
            </w:r>
          </w:p>
          <w:p w:rsidR="00706981" w:rsidRPr="00763634" w:rsidRDefault="00706981" w:rsidP="00A27F8E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763634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Harrow, Middlesex, England : RCN Pub. Co.</w:t>
            </w:r>
          </w:p>
          <w:p w:rsidR="00FD2210" w:rsidRPr="00A43921" w:rsidRDefault="00FD2210" w:rsidP="00FD2210">
            <w:pPr>
              <w:spacing w:after="240"/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</w:pPr>
            <w:r w:rsidRPr="00A43921"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  <w:t>Podeu consultar-la a:</w:t>
            </w:r>
          </w:p>
          <w:p w:rsidR="00FD2210" w:rsidRPr="001E1AEE" w:rsidRDefault="00FD2210" w:rsidP="00FD2210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Universitat de Barcelona // </w:t>
            </w:r>
            <w:r w:rsidRPr="001E1AE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Universitat Autònoma de Barcelona // Universitat de Girona // Universitat de Lleida // Universitat de Vic - Universitat Central de Catalunya // Universitat Internacional de Catalunya // Universitat Politècnica de Catalunya // Universitat Pompeu Fabra // Universitat 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Ramon Llull</w:t>
            </w:r>
            <w:r w:rsidRPr="001E1AE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</w:t>
            </w:r>
          </w:p>
          <w:p w:rsidR="00F166F5" w:rsidRDefault="00F166F5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706981" w:rsidRPr="00AC2F0C" w:rsidRDefault="00F166F5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>
              <w:rPr>
                <w:noProof/>
                <w:lang w:eastAsia="ca-ES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140335</wp:posOffset>
                  </wp:positionV>
                  <wp:extent cx="2152650" cy="2894965"/>
                  <wp:effectExtent l="0" t="0" r="0" b="635"/>
                  <wp:wrapTight wrapText="bothSides">
                    <wp:wrapPolygon edited="0">
                      <wp:start x="0" y="0"/>
                      <wp:lineTo x="0" y="21463"/>
                      <wp:lineTo x="21409" y="21463"/>
                      <wp:lineTo x="21409" y="0"/>
                      <wp:lineTo x="0" y="0"/>
                    </wp:wrapPolygon>
                  </wp:wrapTight>
                  <wp:docPr id="19" name="Imagen 19" descr="Resultat d'imatges de &quot;Journal of pediatric health care : official publication of National Association of Pediatric Nurse Associates &amp; Practitioners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t d'imatges de &quot;Journal of pediatric health care : official publication of National Association of Pediatric Nurse Associates &amp; Practitioners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89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06981" w:rsidRPr="00AC2F0C"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  <w:t>Journal of pediatric health care : official publication of National Association of Pediatric Nurse Associates &amp; Practitioners</w:t>
            </w:r>
          </w:p>
          <w:p w:rsidR="00706981" w:rsidRPr="00AC2F0C" w:rsidRDefault="00706981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 w:rsidRPr="003D26FE">
              <w:rPr>
                <w:rFonts w:ascii="Gill Sans MT" w:hAnsi="Gill Sans MT"/>
                <w:b/>
                <w:noProof/>
                <w:sz w:val="20"/>
                <w:szCs w:val="20"/>
                <w:lang w:eastAsia="ca-ES"/>
              </w:rPr>
              <w:t>National Association of Pediatric Nurse Associates and Practitioners</w:t>
            </w:r>
            <w:r w:rsidRPr="00AC2F0C"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  <w:t>.</w:t>
            </w:r>
          </w:p>
          <w:p w:rsidR="00706981" w:rsidRPr="00662561" w:rsidRDefault="00706981" w:rsidP="00A27F8E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662561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ISSN:0891-5245 (Print) ; 1532-656X (Electronic) ; 0891-5245 (Linking)</w:t>
            </w:r>
          </w:p>
          <w:p w:rsidR="00706981" w:rsidRPr="00662561" w:rsidRDefault="00706981" w:rsidP="00A27F8E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662561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St. Louis, Mo. : Mosby, [c1987-</w:t>
            </w:r>
          </w:p>
          <w:p w:rsidR="003D26FE" w:rsidRPr="00A43921" w:rsidRDefault="003D26FE" w:rsidP="003D26FE">
            <w:pPr>
              <w:spacing w:after="240"/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</w:pPr>
            <w:r w:rsidRPr="00A43921"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  <w:t>Podeu consultar-la a:</w:t>
            </w:r>
          </w:p>
          <w:p w:rsidR="003D26FE" w:rsidRPr="001E1AEE" w:rsidRDefault="003D26FE" w:rsidP="003D26FE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Biblioteca de Catalunya // Universitat de Barcelona // </w:t>
            </w:r>
            <w:r w:rsidRPr="001E1AE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Universitat Autònoma de Barcelona // Universitat de Girona // Universitat de Lleida // Universitat de Vic - Universitat Central de Catalunya // Universitat Politècnica de Catalunya // Universitat Pompeu Fabra // Universitat 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Rovira i Virgili</w:t>
            </w:r>
            <w:r w:rsidRPr="001E1AE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</w:t>
            </w:r>
          </w:p>
          <w:p w:rsidR="0029760D" w:rsidRDefault="0029760D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>
              <w:rPr>
                <w:noProof/>
                <w:lang w:eastAsia="ca-ES"/>
              </w:rPr>
              <w:lastRenderedPageBreak/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167005</wp:posOffset>
                  </wp:positionV>
                  <wp:extent cx="1962150" cy="2710815"/>
                  <wp:effectExtent l="0" t="0" r="0" b="0"/>
                  <wp:wrapTight wrapText="bothSides">
                    <wp:wrapPolygon edited="0">
                      <wp:start x="0" y="0"/>
                      <wp:lineTo x="0" y="21403"/>
                      <wp:lineTo x="21390" y="21403"/>
                      <wp:lineTo x="21390" y="0"/>
                      <wp:lineTo x="0" y="0"/>
                    </wp:wrapPolygon>
                  </wp:wrapTight>
                  <wp:docPr id="20" name="Imagen 20" descr="Resultat d'imatges de &quot;The Journal of perinatal &amp; neonatal nursing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t d'imatges de &quot;The Journal of perinatal &amp; neonatal nursing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271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06981" w:rsidRPr="00AC2F0C" w:rsidRDefault="00706981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 w:rsidRPr="00AC2F0C"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  <w:t>The Journal of perinatal &amp; neonatal nursing</w:t>
            </w:r>
          </w:p>
          <w:p w:rsidR="00706981" w:rsidRPr="0080387D" w:rsidRDefault="00706981" w:rsidP="00A27F8E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80387D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ISSN:0893-2190 (Print) ; 1550-5073 (Electronic) ; 0893-2190 (Linking)</w:t>
            </w:r>
          </w:p>
          <w:p w:rsidR="00706981" w:rsidRDefault="00706981" w:rsidP="00A27F8E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80387D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2003- : Hagerstown, MD : Lippincott Williams &amp; Wilkins</w:t>
            </w:r>
          </w:p>
          <w:p w:rsidR="0029760D" w:rsidRPr="00887C04" w:rsidRDefault="0029760D" w:rsidP="00A27F8E">
            <w:pPr>
              <w:spacing w:after="240"/>
              <w:rPr>
                <w:rFonts w:ascii="Gill Sans MT" w:hAnsi="Gill Sans MT"/>
                <w:i/>
                <w:noProof/>
                <w:sz w:val="20"/>
                <w:szCs w:val="20"/>
                <w:lang w:eastAsia="ca-ES"/>
              </w:rPr>
            </w:pPr>
            <w:r w:rsidRPr="0029760D">
              <w:rPr>
                <w:rFonts w:ascii="Gill Sans MT" w:hAnsi="Gill Sans MT"/>
                <w:i/>
                <w:noProof/>
                <w:sz w:val="20"/>
                <w:szCs w:val="20"/>
                <w:lang w:eastAsia="ca-ES"/>
              </w:rPr>
              <w:t>Més informació</w:t>
            </w:r>
            <w:r w:rsidRPr="00887C04">
              <w:rPr>
                <w:rFonts w:ascii="Gill Sans MT" w:hAnsi="Gill Sans MT"/>
                <w:i/>
                <w:noProof/>
                <w:sz w:val="20"/>
                <w:szCs w:val="20"/>
                <w:lang w:eastAsia="ca-ES"/>
              </w:rPr>
              <w:t xml:space="preserve">:  </w:t>
            </w:r>
            <w:hyperlink r:id="rId36" w:history="1">
              <w:r w:rsidR="00887C04" w:rsidRPr="00994ECB">
                <w:rPr>
                  <w:rStyle w:val="Hipervnculo"/>
                  <w:i/>
                  <w:sz w:val="20"/>
                  <w:szCs w:val="20"/>
                  <w:lang w:eastAsia="ca-ES"/>
                </w:rPr>
                <w:t xml:space="preserve">https://journals.lww.com/jpnnjournal/pages/currenttoc.aspx </w:t>
              </w:r>
            </w:hyperlink>
            <w:r w:rsidR="00887C04">
              <w:rPr>
                <w:rFonts w:ascii="Gill Sans MT" w:hAnsi="Gill Sans MT"/>
                <w:i/>
                <w:noProof/>
                <w:sz w:val="20"/>
                <w:szCs w:val="20"/>
                <w:lang w:eastAsia="ca-ES"/>
              </w:rPr>
              <w:t xml:space="preserve"> </w:t>
            </w:r>
          </w:p>
          <w:p w:rsidR="00706981" w:rsidRPr="00887C04" w:rsidRDefault="00706981" w:rsidP="00A27F8E">
            <w:pPr>
              <w:spacing w:after="240"/>
              <w:rPr>
                <w:rFonts w:ascii="Gill Sans MT" w:hAnsi="Gill Sans MT"/>
                <w:b/>
                <w:noProof/>
                <w:sz w:val="20"/>
                <w:szCs w:val="20"/>
                <w:lang w:eastAsia="ca-ES"/>
              </w:rPr>
            </w:pPr>
          </w:p>
          <w:p w:rsidR="0029760D" w:rsidRDefault="0029760D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29760D" w:rsidRDefault="0029760D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29760D" w:rsidRDefault="008A39E2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>
              <w:rPr>
                <w:noProof/>
                <w:lang w:eastAsia="ca-ES"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320675</wp:posOffset>
                  </wp:positionV>
                  <wp:extent cx="1990725" cy="2560900"/>
                  <wp:effectExtent l="0" t="0" r="0" b="0"/>
                  <wp:wrapTight wrapText="bothSides">
                    <wp:wrapPolygon edited="0">
                      <wp:start x="0" y="0"/>
                      <wp:lineTo x="0" y="21375"/>
                      <wp:lineTo x="21290" y="21375"/>
                      <wp:lineTo x="21290" y="0"/>
                      <wp:lineTo x="0" y="0"/>
                    </wp:wrapPolygon>
                  </wp:wrapTight>
                  <wp:docPr id="21" name="Imagen 21" descr="Resultat d'imatges de journal of obstetric gynecologic and neonatal nursing jogn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t d'imatges de journal of obstetric gynecologic and neonatal nursing jogn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256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06981" w:rsidRPr="00AC2F0C" w:rsidRDefault="00706981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 w:rsidRPr="00AC2F0C"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  <w:t>Journal of obstetric, gynecologic, and neonatal nursing : JOGNN</w:t>
            </w:r>
          </w:p>
          <w:p w:rsidR="00706981" w:rsidRPr="00AC2F0C" w:rsidRDefault="00706981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 w:rsidRPr="00E0368C">
              <w:rPr>
                <w:rFonts w:ascii="Gill Sans MT" w:hAnsi="Gill Sans MT"/>
                <w:b/>
                <w:noProof/>
                <w:sz w:val="20"/>
                <w:szCs w:val="20"/>
                <w:lang w:eastAsia="ca-ES"/>
              </w:rPr>
              <w:t>NAACOG (Organization); Association of Women's Health Obstetric and Neonatal Nurses</w:t>
            </w:r>
            <w:r w:rsidRPr="00AC2F0C"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  <w:t>.</w:t>
            </w:r>
          </w:p>
          <w:p w:rsidR="00706981" w:rsidRPr="00DF6F65" w:rsidRDefault="00706981" w:rsidP="00A27F8E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DF6F65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ISSN:0884-2175 (Print) ; 1552-6909 (Electronic) ; 0090-0311 (Linking)</w:t>
            </w:r>
          </w:p>
          <w:p w:rsidR="00706981" w:rsidRPr="00DF6F65" w:rsidRDefault="00706981" w:rsidP="00A27F8E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DF6F65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2016- : New York : Elsevier</w:t>
            </w:r>
          </w:p>
          <w:p w:rsidR="00E0368C" w:rsidRPr="00A43921" w:rsidRDefault="00E0368C" w:rsidP="00E0368C">
            <w:pPr>
              <w:spacing w:after="240"/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</w:pPr>
            <w:r w:rsidRPr="00A43921"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  <w:t>Podeu consultar-la a:</w:t>
            </w:r>
          </w:p>
          <w:p w:rsidR="00E0368C" w:rsidRPr="001E1AEE" w:rsidRDefault="00E0368C" w:rsidP="00E0368C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Universitat de Barcelona // </w:t>
            </w:r>
            <w:r w:rsidRPr="001E1AE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Universitat Autònoma de Barcelona // Universitat de Girona // Universitat 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Internacional</w:t>
            </w:r>
            <w:r w:rsidRPr="001E1AE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de Catalunya // Universitat Politècnica de Catalunya </w:t>
            </w:r>
          </w:p>
          <w:p w:rsidR="00706981" w:rsidRDefault="002B493B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>
              <w:rPr>
                <w:noProof/>
                <w:lang w:eastAsia="ca-ES"/>
              </w:rPr>
              <w:lastRenderedPageBreak/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104775</wp:posOffset>
                  </wp:positionV>
                  <wp:extent cx="1981200" cy="2857500"/>
                  <wp:effectExtent l="0" t="0" r="0" b="0"/>
                  <wp:wrapTight wrapText="bothSides">
                    <wp:wrapPolygon edited="0">
                      <wp:start x="0" y="0"/>
                      <wp:lineTo x="0" y="21456"/>
                      <wp:lineTo x="21392" y="21456"/>
                      <wp:lineTo x="21392" y="0"/>
                      <wp:lineTo x="0" y="0"/>
                    </wp:wrapPolygon>
                  </wp:wrapTight>
                  <wp:docPr id="22" name="Imagen 22" descr="Resultat d'imatges de Health care for women internatio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t d'imatges de Health care for women internatio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06981" w:rsidRPr="00AC2F0C" w:rsidRDefault="00706981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 w:rsidRPr="00AC2F0C"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  <w:t>Health care for women international</w:t>
            </w:r>
          </w:p>
          <w:p w:rsidR="00706981" w:rsidRPr="00AC2F0C" w:rsidRDefault="00706981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 w:rsidRPr="002B493B">
              <w:rPr>
                <w:rFonts w:ascii="Gill Sans MT" w:hAnsi="Gill Sans MT"/>
                <w:b/>
                <w:noProof/>
                <w:sz w:val="20"/>
                <w:szCs w:val="20"/>
                <w:lang w:eastAsia="ca-ES"/>
              </w:rPr>
              <w:t>International Council on Women's Health Issues</w:t>
            </w:r>
            <w:r w:rsidRPr="00AC2F0C"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  <w:t>.</w:t>
            </w:r>
          </w:p>
          <w:p w:rsidR="00706981" w:rsidRPr="00DE3A4A" w:rsidRDefault="00706981" w:rsidP="00A27F8E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DE3A4A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ISSN:0739-9332 (Print) ; 1096-4665 (Electronic) ; 0739-9332 (Linking)</w:t>
            </w:r>
          </w:p>
          <w:p w:rsidR="00706981" w:rsidRPr="00DE3A4A" w:rsidRDefault="00706981" w:rsidP="00A27F8E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DE3A4A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2005- : London : Routledge</w:t>
            </w:r>
          </w:p>
          <w:p w:rsidR="009957A8" w:rsidRPr="00A43921" w:rsidRDefault="009957A8" w:rsidP="009957A8">
            <w:pPr>
              <w:spacing w:after="240"/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</w:pPr>
            <w:r w:rsidRPr="00A43921"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  <w:t>Podeu consultar-la a:</w:t>
            </w:r>
          </w:p>
          <w:p w:rsidR="009957A8" w:rsidRPr="001E1AEE" w:rsidRDefault="009957A8" w:rsidP="009957A8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Universitat de Barcelona // </w:t>
            </w:r>
            <w:r w:rsidRPr="001E1AE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Biblioteca de Catalunya // Universitat Autònoma de Barcelona // Universitat de Girona // Universitat de Lleida // Universitat de Vic - Universitat Central de Catalunya // Universitat 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Rovira i Virgili</w:t>
            </w:r>
            <w:r w:rsidRPr="001E1AE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// Universitat Politècnica de Catalunya // 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Universitat Jaume I // </w:t>
            </w:r>
            <w:r w:rsidRPr="001E1AE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Universitat Pompeu Fabra // Universitat Rovira i Virgili </w:t>
            </w:r>
          </w:p>
          <w:p w:rsidR="00706981" w:rsidRDefault="00457AD3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>
              <w:rPr>
                <w:noProof/>
                <w:lang w:eastAsia="ca-ES"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387350</wp:posOffset>
                  </wp:positionV>
                  <wp:extent cx="3000375" cy="2065020"/>
                  <wp:effectExtent l="0" t="0" r="9525" b="0"/>
                  <wp:wrapTight wrapText="bothSides">
                    <wp:wrapPolygon edited="0">
                      <wp:start x="0" y="0"/>
                      <wp:lineTo x="0" y="21321"/>
                      <wp:lineTo x="21531" y="21321"/>
                      <wp:lineTo x="21531" y="0"/>
                      <wp:lineTo x="0" y="0"/>
                    </wp:wrapPolygon>
                  </wp:wrapTight>
                  <wp:docPr id="23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20" t="8813" r="16804" b="3616"/>
                          <a:stretch/>
                        </pic:blipFill>
                        <pic:spPr bwMode="auto">
                          <a:xfrm>
                            <a:off x="0" y="0"/>
                            <a:ext cx="3000375" cy="2065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06981" w:rsidRPr="00AC2F0C" w:rsidRDefault="00706981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 w:rsidRPr="00AC2F0C"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  <w:t>Journal of the Association of Pediatric Oncology Nurses</w:t>
            </w:r>
          </w:p>
          <w:p w:rsidR="00706981" w:rsidRPr="00F72811" w:rsidRDefault="00706981" w:rsidP="00A27F8E">
            <w:pPr>
              <w:spacing w:after="240"/>
              <w:rPr>
                <w:rFonts w:ascii="Gill Sans MT" w:hAnsi="Gill Sans MT"/>
                <w:b/>
                <w:noProof/>
                <w:sz w:val="20"/>
                <w:szCs w:val="20"/>
                <w:lang w:eastAsia="ca-ES"/>
              </w:rPr>
            </w:pPr>
            <w:r w:rsidRPr="00F72811">
              <w:rPr>
                <w:rFonts w:ascii="Gill Sans MT" w:hAnsi="Gill Sans MT"/>
                <w:b/>
                <w:noProof/>
                <w:sz w:val="20"/>
                <w:szCs w:val="20"/>
                <w:lang w:eastAsia="ca-ES"/>
              </w:rPr>
              <w:t>Association of Pediatric Oncology Nurses (US).</w:t>
            </w:r>
          </w:p>
          <w:p w:rsidR="00706981" w:rsidRPr="00DE3A4A" w:rsidRDefault="00706981" w:rsidP="00A27F8E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DE3A4A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ISSN:0748-1802 (Print) ; 0748-1802 (Linking)</w:t>
            </w:r>
          </w:p>
          <w:p w:rsidR="00706981" w:rsidRPr="00DE3A4A" w:rsidRDefault="00706981" w:rsidP="00A27F8E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DE3A4A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[Chicago, Ill.] : The Association, [c1984-</w:t>
            </w:r>
          </w:p>
          <w:p w:rsidR="00706981" w:rsidRDefault="00F72811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 w:rsidRPr="0029760D">
              <w:rPr>
                <w:rFonts w:ascii="Gill Sans MT" w:hAnsi="Gill Sans MT"/>
                <w:i/>
                <w:noProof/>
                <w:sz w:val="20"/>
                <w:szCs w:val="20"/>
                <w:lang w:eastAsia="ca-ES"/>
              </w:rPr>
              <w:t>Més informació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: </w:t>
            </w:r>
            <w:r>
              <w:t xml:space="preserve"> </w:t>
            </w:r>
            <w:hyperlink r:id="rId40" w:history="1">
              <w:r w:rsidR="00457AD3" w:rsidRPr="00457AD3">
                <w:rPr>
                  <w:rStyle w:val="Hipervnculo"/>
                  <w:rFonts w:ascii="Gill Sans MT" w:hAnsi="Gill Sans MT"/>
                  <w:noProof/>
                  <w:sz w:val="20"/>
                  <w:szCs w:val="20"/>
                  <w:lang w:eastAsia="ca-ES"/>
                </w:rPr>
                <w:t>http://aphon.org/education/jopon</w:t>
              </w:r>
            </w:hyperlink>
            <w:r w:rsidR="00457AD3">
              <w:rPr>
                <w:noProof/>
                <w:lang w:eastAsia="ca-ES"/>
              </w:rPr>
              <w:t xml:space="preserve"> </w:t>
            </w:r>
          </w:p>
          <w:p w:rsidR="00457AD3" w:rsidRDefault="00457AD3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457AD3" w:rsidRDefault="00457AD3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706981" w:rsidRPr="00C603B8" w:rsidRDefault="00706981" w:rsidP="00A27F8E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</w:p>
        </w:tc>
      </w:tr>
      <w:tr w:rsidR="00706981" w:rsidRPr="00C603B8" w:rsidTr="00476196">
        <w:tc>
          <w:tcPr>
            <w:tcW w:w="9072" w:type="dxa"/>
          </w:tcPr>
          <w:p w:rsidR="00706981" w:rsidRDefault="00887C04" w:rsidP="00A27F8E">
            <w:pPr>
              <w:spacing w:after="240"/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>
              <w:rPr>
                <w:noProof/>
                <w:lang w:eastAsia="ca-ES"/>
              </w:rPr>
              <w:lastRenderedPageBreak/>
              <w:drawing>
                <wp:anchor distT="0" distB="0" distL="114300" distR="114300" simplePos="0" relativeHeight="251685888" behindDoc="1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0</wp:posOffset>
                  </wp:positionV>
                  <wp:extent cx="1924050" cy="2573655"/>
                  <wp:effectExtent l="0" t="0" r="0" b="0"/>
                  <wp:wrapTight wrapText="bothSides">
                    <wp:wrapPolygon edited="0">
                      <wp:start x="0" y="0"/>
                      <wp:lineTo x="0" y="21424"/>
                      <wp:lineTo x="21386" y="21424"/>
                      <wp:lineTo x="21386" y="0"/>
                      <wp:lineTo x="0" y="0"/>
                    </wp:wrapPolygon>
                  </wp:wrapTight>
                  <wp:docPr id="24" name="Imagen 24" descr="http://www.pediatricnursing.net/images/pnjcov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pediatricnursing.net/images/pnjcov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2573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06981" w:rsidRPr="0098631B"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  <w:t>Pediatric nursing [</w:t>
            </w:r>
            <w:r w:rsidR="00706981"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  <w:t>recurs electrò</w:t>
            </w:r>
            <w:r w:rsidR="00706981" w:rsidRPr="0098631B"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  <w:t xml:space="preserve">nic] </w:t>
            </w:r>
          </w:p>
          <w:p w:rsidR="00706981" w:rsidRDefault="00706981" w:rsidP="00A27F8E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DE3A4A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ISSN:</w:t>
            </w:r>
            <w:r w:rsidR="00887C04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0097-9805 (versió paper</w:t>
            </w:r>
            <w:r w:rsidRPr="00DE3A4A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)</w:t>
            </w:r>
          </w:p>
          <w:p w:rsidR="00887C04" w:rsidRPr="00DE3A4A" w:rsidRDefault="00887C04" w:rsidP="00A27F8E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</w:p>
          <w:p w:rsidR="00706981" w:rsidRPr="00DE3A4A" w:rsidRDefault="00887C04" w:rsidP="00A27F8E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Pitman (NJ)</w:t>
            </w:r>
            <w:r w:rsidR="00706981" w:rsidRPr="00DE3A4A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: 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Anthony J. Jannetti</w:t>
            </w:r>
            <w:r w:rsidR="00706981" w:rsidRPr="00DE3A4A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, [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1</w:t>
            </w:r>
            <w:r w:rsidR="00706981" w:rsidRPr="00DE3A4A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9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75</w:t>
            </w:r>
            <w:r w:rsidR="00706981" w:rsidRPr="00DE3A4A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]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-</w:t>
            </w:r>
          </w:p>
          <w:p w:rsidR="00706981" w:rsidRDefault="00706981" w:rsidP="00A27F8E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</w:p>
          <w:p w:rsidR="00887C04" w:rsidRPr="00887C04" w:rsidRDefault="00887C04" w:rsidP="00887C04">
            <w:pPr>
              <w:spacing w:after="240"/>
              <w:rPr>
                <w:rFonts w:ascii="Gill Sans MT" w:hAnsi="Gill Sans MT"/>
                <w:i/>
                <w:noProof/>
                <w:sz w:val="20"/>
                <w:szCs w:val="20"/>
                <w:lang w:eastAsia="ca-ES"/>
              </w:rPr>
            </w:pPr>
            <w:r w:rsidRPr="0029760D">
              <w:rPr>
                <w:rFonts w:ascii="Gill Sans MT" w:hAnsi="Gill Sans MT"/>
                <w:i/>
                <w:noProof/>
                <w:sz w:val="20"/>
                <w:szCs w:val="20"/>
                <w:lang w:eastAsia="ca-ES"/>
              </w:rPr>
              <w:t>Més informació</w:t>
            </w:r>
            <w:r w:rsidRPr="00887C04">
              <w:rPr>
                <w:rFonts w:ascii="Gill Sans MT" w:hAnsi="Gill Sans MT"/>
                <w:i/>
                <w:noProof/>
                <w:sz w:val="20"/>
                <w:szCs w:val="20"/>
                <w:lang w:eastAsia="ca-ES"/>
              </w:rPr>
              <w:t xml:space="preserve">:  </w:t>
            </w:r>
            <w:hyperlink r:id="rId42" w:history="1">
              <w:r w:rsidRPr="00994ECB">
                <w:rPr>
                  <w:rStyle w:val="Hipervnculo"/>
                  <w:rFonts w:ascii="Gill Sans MT" w:hAnsi="Gill Sans MT"/>
                  <w:i/>
                  <w:noProof/>
                  <w:sz w:val="20"/>
                  <w:szCs w:val="20"/>
                  <w:lang w:eastAsia="ca-ES"/>
                </w:rPr>
                <w:t>http://www.pediatricnursing.net/about.html</w:t>
              </w:r>
            </w:hyperlink>
            <w:r>
              <w:rPr>
                <w:rFonts w:ascii="Gill Sans MT" w:hAnsi="Gill Sans MT"/>
                <w:i/>
                <w:noProof/>
                <w:sz w:val="20"/>
                <w:szCs w:val="20"/>
                <w:lang w:eastAsia="ca-ES"/>
              </w:rPr>
              <w:t xml:space="preserve"> </w:t>
            </w:r>
            <w:r w:rsidRPr="00887C04">
              <w:rPr>
                <w:rFonts w:ascii="Gill Sans MT" w:hAnsi="Gill Sans MT"/>
                <w:i/>
                <w:noProof/>
                <w:sz w:val="20"/>
                <w:szCs w:val="20"/>
                <w:lang w:eastAsia="ca-ES"/>
              </w:rPr>
              <w:t xml:space="preserve"> </w:t>
            </w:r>
          </w:p>
          <w:p w:rsidR="00887C04" w:rsidRPr="00A43921" w:rsidRDefault="00887C04" w:rsidP="00887C04">
            <w:pPr>
              <w:spacing w:after="240"/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</w:pPr>
            <w:r w:rsidRPr="00A43921"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  <w:t>Podeu consultar-la a:</w:t>
            </w:r>
          </w:p>
          <w:p w:rsidR="00887C04" w:rsidRPr="001E1AEE" w:rsidRDefault="00887C04" w:rsidP="00887C04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Universitat de Barcelona // </w:t>
            </w:r>
            <w:r w:rsidRPr="001E1AE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Biblioteca de Catalunya // Universitat Autònoma de Barcelona // Universitat de Girona // Universitat de Lleida // Universitat de Vic - Universitat Central de Catalunya // Universitat 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Rovira i Virgili</w:t>
            </w:r>
            <w:r w:rsidRPr="001E1AE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// Universitat Politècnica de Catalunya // 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Universitat Internacional de Catalunya // Préstec Interbibliotecari // </w:t>
            </w:r>
            <w:r w:rsidRPr="001E1AE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Universitat Pompeu Fabra // Universitat Rovira i Virgili </w:t>
            </w:r>
          </w:p>
          <w:p w:rsidR="00887C04" w:rsidRPr="008C19BC" w:rsidRDefault="00887C04" w:rsidP="00887C04">
            <w:pPr>
              <w:spacing w:after="240"/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</w:pPr>
          </w:p>
          <w:p w:rsidR="00706981" w:rsidRPr="00DE3A4A" w:rsidRDefault="00EC4CDC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>
              <w:rPr>
                <w:noProof/>
                <w:lang w:eastAsia="ca-ES"/>
              </w:rPr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4445</wp:posOffset>
                  </wp:positionV>
                  <wp:extent cx="1977644" cy="2590800"/>
                  <wp:effectExtent l="0" t="0" r="3810" b="0"/>
                  <wp:wrapTight wrapText="bothSides">
                    <wp:wrapPolygon edited="0">
                      <wp:start x="0" y="0"/>
                      <wp:lineTo x="0" y="21441"/>
                      <wp:lineTo x="21434" y="21441"/>
                      <wp:lineTo x="21434" y="0"/>
                      <wp:lineTo x="0" y="0"/>
                    </wp:wrapPolygon>
                  </wp:wrapTight>
                  <wp:docPr id="10" name="Imagen 10" descr="https://publicationethics.org/files/neonatal-network-may_june-2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publicationethics.org/files/neonatal-network-may_june-2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644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06981" w:rsidRPr="00DE3A4A"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  <w:t>Neonatal network : NN</w:t>
            </w:r>
          </w:p>
          <w:p w:rsidR="00EC4CDC" w:rsidRDefault="00EC4CDC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706981" w:rsidRDefault="00706981" w:rsidP="00A27F8E">
            <w:pPr>
              <w:rPr>
                <w:rFonts w:ascii="Gill Sans MT" w:hAnsi="Gill Sans MT"/>
                <w:b/>
                <w:noProof/>
                <w:sz w:val="20"/>
                <w:szCs w:val="20"/>
                <w:lang w:eastAsia="ca-ES"/>
              </w:rPr>
            </w:pPr>
            <w:r w:rsidRPr="00EC4CDC">
              <w:rPr>
                <w:rFonts w:ascii="Gill Sans MT" w:hAnsi="Gill Sans MT"/>
                <w:b/>
                <w:noProof/>
                <w:sz w:val="20"/>
                <w:szCs w:val="20"/>
                <w:lang w:eastAsia="ca-ES"/>
              </w:rPr>
              <w:t>Neonatal Network; National Association of Neonatal Nurses; Academy of Neonatal Nursing (US).</w:t>
            </w:r>
          </w:p>
          <w:p w:rsidR="00EC4CDC" w:rsidRPr="00EC4CDC" w:rsidRDefault="00EC4CDC" w:rsidP="00A27F8E">
            <w:pPr>
              <w:rPr>
                <w:rFonts w:ascii="Gill Sans MT" w:hAnsi="Gill Sans MT"/>
                <w:b/>
                <w:noProof/>
                <w:sz w:val="20"/>
                <w:szCs w:val="20"/>
                <w:lang w:eastAsia="ca-ES"/>
              </w:rPr>
            </w:pPr>
          </w:p>
          <w:p w:rsidR="00706981" w:rsidRDefault="00706981" w:rsidP="00A27F8E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DE3A4A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ISSN:0730-0832 (Print) ; 1539-2880 (Electronic) ; 0730-0832 (Linking)</w:t>
            </w:r>
            <w:r w:rsidR="00EC4CDC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</w:t>
            </w:r>
          </w:p>
          <w:p w:rsidR="00EC4CDC" w:rsidRPr="00DE3A4A" w:rsidRDefault="00EC4CDC" w:rsidP="00A27F8E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</w:p>
          <w:p w:rsidR="00706981" w:rsidRPr="00DE3A4A" w:rsidRDefault="00706981" w:rsidP="00A27F8E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DE3A4A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&lt;1999- &gt; : New York : Springer Publishing Company</w:t>
            </w:r>
          </w:p>
          <w:p w:rsidR="00706981" w:rsidRDefault="00706981" w:rsidP="00A27F8E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</w:p>
          <w:p w:rsidR="00EC4CDC" w:rsidRPr="00A43921" w:rsidRDefault="00EC4CDC" w:rsidP="00EC4CDC">
            <w:pPr>
              <w:spacing w:after="240"/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</w:pPr>
            <w:r w:rsidRPr="00A43921"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  <w:t>Podeu consultar-la a:</w:t>
            </w:r>
          </w:p>
          <w:p w:rsidR="00EC4CDC" w:rsidRPr="001E1AEE" w:rsidRDefault="00EC4CDC" w:rsidP="00EC4CDC">
            <w:pPr>
              <w:spacing w:after="240"/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Universitat de Barcelona // </w:t>
            </w:r>
            <w:r w:rsidRPr="001E1AE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Biblioteca de Catalunya // Universitat Autònoma de Barcelona // Universitat de Girona // Universitat de Lleida // Universitat de Vic - Universitat Central de Catalunya // Universitat Politècnica de Catalunya // </w:t>
            </w: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Universitat Internacional de Catalunya // </w:t>
            </w:r>
            <w:r w:rsidRPr="001E1AE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Universitat Pompeu Fabra // Universitat Rovira i Virgili </w:t>
            </w:r>
          </w:p>
          <w:p w:rsidR="00EC4CDC" w:rsidRDefault="00EC4CDC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500397" w:rsidRDefault="00500397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>
              <w:rPr>
                <w:noProof/>
                <w:lang w:eastAsia="ca-ES"/>
              </w:rPr>
              <w:lastRenderedPageBreak/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0</wp:posOffset>
                  </wp:positionV>
                  <wp:extent cx="1952625" cy="2747645"/>
                  <wp:effectExtent l="0" t="0" r="9525" b="0"/>
                  <wp:wrapTight wrapText="bothSides">
                    <wp:wrapPolygon edited="0">
                      <wp:start x="0" y="0"/>
                      <wp:lineTo x="0" y="21415"/>
                      <wp:lineTo x="21495" y="21415"/>
                      <wp:lineTo x="21495" y="0"/>
                      <wp:lineTo x="0" y="0"/>
                    </wp:wrapPolygon>
                  </wp:wrapTight>
                  <wp:docPr id="16" name="Imagen 16" descr="Resultat d'imatges de Soins. GyneÌcologie, obsteÌtrique, pueÌriculture, peÌdiatr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t d'imatges de Soins. GyneÌcologie, obsteÌtrique, pueÌriculture, peÌdiatr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274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00397" w:rsidRDefault="00500397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706981" w:rsidRPr="006F7EE4" w:rsidRDefault="00706981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 w:rsidRPr="006F7EE4"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  <w:t>Soins. Gynécologie, obstétrique, puériculture, pédiatrie</w:t>
            </w:r>
          </w:p>
          <w:p w:rsidR="00500397" w:rsidRDefault="00500397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706981" w:rsidRPr="006F7EE4" w:rsidRDefault="00706981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 w:rsidRPr="00500397">
              <w:rPr>
                <w:rFonts w:ascii="Gill Sans MT" w:hAnsi="Gill Sans MT"/>
                <w:b/>
                <w:noProof/>
                <w:sz w:val="20"/>
                <w:szCs w:val="20"/>
                <w:lang w:eastAsia="ca-ES"/>
              </w:rPr>
              <w:t>SFIREC (Society).</w:t>
            </w:r>
          </w:p>
          <w:p w:rsidR="00500397" w:rsidRDefault="00500397" w:rsidP="00A27F8E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</w:p>
          <w:p w:rsidR="00706981" w:rsidRPr="00DE3A4A" w:rsidRDefault="00706981" w:rsidP="00A27F8E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DE3A4A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ISSN:0766-1193 (Print) ; 0766-1193 (Linking)</w:t>
            </w:r>
          </w:p>
          <w:p w:rsidR="00500397" w:rsidRDefault="00500397" w:rsidP="00A27F8E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</w:p>
          <w:p w:rsidR="00706981" w:rsidRPr="00DE3A4A" w:rsidRDefault="00706981" w:rsidP="00A27F8E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DE3A4A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Paris : S.F.I.R.E.C., [1981-1994]</w:t>
            </w:r>
          </w:p>
          <w:p w:rsidR="00706981" w:rsidRDefault="00706981" w:rsidP="00A27F8E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</w:p>
          <w:p w:rsidR="00500397" w:rsidRPr="00A43921" w:rsidRDefault="00500397" w:rsidP="00500397">
            <w:pPr>
              <w:spacing w:after="240"/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</w:pPr>
            <w:r w:rsidRPr="00A43921"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  <w:t>Podeu consultar-la a:</w:t>
            </w:r>
          </w:p>
          <w:p w:rsidR="00500397" w:rsidRDefault="00500397" w:rsidP="00500397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       Universitat de Barcelona</w:t>
            </w:r>
          </w:p>
          <w:p w:rsidR="00500397" w:rsidRDefault="00500397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500397" w:rsidRDefault="00500397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500397" w:rsidRDefault="00500397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500397" w:rsidRDefault="00500397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500397" w:rsidRDefault="00B449C9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>
              <w:rPr>
                <w:noProof/>
                <w:lang w:eastAsia="ca-ES"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16510</wp:posOffset>
                  </wp:positionV>
                  <wp:extent cx="1945005" cy="2914650"/>
                  <wp:effectExtent l="0" t="0" r="0" b="0"/>
                  <wp:wrapTight wrapText="bothSides">
                    <wp:wrapPolygon edited="0">
                      <wp:start x="0" y="0"/>
                      <wp:lineTo x="0" y="21459"/>
                      <wp:lineTo x="21367" y="21459"/>
                      <wp:lineTo x="21367" y="0"/>
                      <wp:lineTo x="0" y="0"/>
                    </wp:wrapPolygon>
                  </wp:wrapTight>
                  <wp:docPr id="25" name="Imagen 25" descr="Resultat d'imatges de Issues in comprehensive pediatric nurs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t d'imatges de Issues in comprehensive pediatric nurs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005" cy="291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06981" w:rsidRPr="006F7EE4" w:rsidRDefault="00706981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 w:rsidRPr="006F7EE4"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  <w:t>Issues in comprehensive pediatric nursing</w:t>
            </w:r>
          </w:p>
          <w:p w:rsidR="00FE6137" w:rsidRDefault="00FE6137" w:rsidP="00A27F8E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</w:p>
          <w:p w:rsidR="00706981" w:rsidRPr="00DE3A4A" w:rsidRDefault="00706981" w:rsidP="00A27F8E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DE3A4A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ISSN:0146-0862 (Print) ; 1521-043X (Electronic) ; 0146-0862 (Linking)</w:t>
            </w:r>
          </w:p>
          <w:p w:rsidR="00FE6137" w:rsidRDefault="00FE6137" w:rsidP="00A27F8E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</w:p>
          <w:p w:rsidR="00706981" w:rsidRPr="00DE3A4A" w:rsidRDefault="00706981" w:rsidP="00A27F8E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DE3A4A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London : Informa Healthcare</w:t>
            </w:r>
          </w:p>
          <w:p w:rsidR="00706981" w:rsidRDefault="00706981" w:rsidP="00A27F8E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</w:p>
          <w:p w:rsidR="00FE6137" w:rsidRPr="00A43921" w:rsidRDefault="00FE6137" w:rsidP="00FE6137">
            <w:pPr>
              <w:spacing w:after="240"/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</w:pPr>
            <w:r w:rsidRPr="00A43921"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  <w:t>Podeu consultar-la a:</w:t>
            </w:r>
          </w:p>
          <w:p w:rsidR="00FE6137" w:rsidRDefault="00FE6137" w:rsidP="00FE6137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de Barcelona</w:t>
            </w:r>
          </w:p>
          <w:p w:rsidR="00FE6137" w:rsidRDefault="00FE6137" w:rsidP="00FE6137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1E1AE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Autònoma de Barcelona</w:t>
            </w:r>
          </w:p>
          <w:p w:rsidR="00FE6137" w:rsidRDefault="00FE6137" w:rsidP="00FE6137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1E1AE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de Girona</w:t>
            </w:r>
          </w:p>
          <w:p w:rsidR="00FE6137" w:rsidRDefault="00FE6137" w:rsidP="00FE6137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1E1AE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de Lleida</w:t>
            </w:r>
          </w:p>
          <w:p w:rsidR="00FE6137" w:rsidRDefault="00FE6137" w:rsidP="00FE6137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1E1AE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de Vic - Universitat Central de Catalunya</w:t>
            </w:r>
          </w:p>
          <w:p w:rsidR="00FE6137" w:rsidRDefault="00FE6137" w:rsidP="00FE6137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Internacional de Catalunya</w:t>
            </w:r>
          </w:p>
          <w:p w:rsidR="00FE6137" w:rsidRDefault="00FE6137" w:rsidP="00FE6137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1E1AE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Pompeu Fabra</w:t>
            </w:r>
          </w:p>
          <w:p w:rsidR="00FE6137" w:rsidRPr="001E1AEE" w:rsidRDefault="00FE6137" w:rsidP="00FE6137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1E1AEE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Universitat Rovira i Virgili </w:t>
            </w:r>
          </w:p>
          <w:p w:rsidR="00FE6137" w:rsidRPr="00FE6137" w:rsidRDefault="00FE6137" w:rsidP="00A27F8E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FE6137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Universitat Ramon Llull</w:t>
            </w:r>
          </w:p>
          <w:p w:rsidR="00FE6137" w:rsidRDefault="00FE6137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B449C9" w:rsidRDefault="00B449C9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B449C9" w:rsidRDefault="00B449C9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1812CA" w:rsidRDefault="001812CA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1812CA" w:rsidRDefault="001812CA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1812CA" w:rsidRDefault="001812CA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1812CA" w:rsidRDefault="001812CA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1812CA" w:rsidRDefault="001812CA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1812CA" w:rsidRDefault="001812CA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1812CA" w:rsidRDefault="001812CA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1812CA" w:rsidRDefault="001812CA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1812CA" w:rsidRDefault="001812CA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1812CA" w:rsidRDefault="001812CA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1812CA" w:rsidRDefault="001812CA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1812CA" w:rsidRDefault="001812CA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1812CA" w:rsidRDefault="001812CA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1812CA" w:rsidRDefault="001812CA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1812CA" w:rsidRDefault="001812CA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706981" w:rsidRDefault="00706981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 w:rsidRPr="006F7EE4"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  <w:t>MCN. The American journal of maternal child nursing</w:t>
            </w:r>
          </w:p>
          <w:p w:rsidR="006F457B" w:rsidRPr="006F7EE4" w:rsidRDefault="006F457B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706981" w:rsidRPr="00DE3A4A" w:rsidRDefault="006F457B" w:rsidP="00A27F8E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>
              <w:rPr>
                <w:noProof/>
                <w:lang w:eastAsia="ca-ES"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-528955</wp:posOffset>
                  </wp:positionV>
                  <wp:extent cx="1974850" cy="2749550"/>
                  <wp:effectExtent l="0" t="0" r="6350" b="0"/>
                  <wp:wrapTight wrapText="bothSides">
                    <wp:wrapPolygon edited="0">
                      <wp:start x="0" y="0"/>
                      <wp:lineTo x="0" y="21400"/>
                      <wp:lineTo x="21461" y="21400"/>
                      <wp:lineTo x="21461" y="0"/>
                      <wp:lineTo x="0" y="0"/>
                    </wp:wrapPolygon>
                  </wp:wrapTight>
                  <wp:docPr id="26" name="Imagen 26" descr="Resultat d'imatges de MCN. The American journal of maternal child nurs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t d'imatges de MCN. The American journal of maternal child nurs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0" cy="274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06981" w:rsidRPr="00DE3A4A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ISSN:0361-929X (Print) ; 1539-0683 (Electronic) ; 0361-929X (Linking)</w:t>
            </w:r>
          </w:p>
          <w:p w:rsidR="006F457B" w:rsidRDefault="006F457B" w:rsidP="00A27F8E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</w:p>
          <w:p w:rsidR="00706981" w:rsidRPr="00DE3A4A" w:rsidRDefault="00706981" w:rsidP="00A27F8E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 w:rsidRPr="00DE3A4A"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Hagerstown, MD : Lippincott Williams &amp; Wilkins</w:t>
            </w:r>
          </w:p>
          <w:p w:rsidR="00706981" w:rsidRDefault="00706981" w:rsidP="00A27F8E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</w:p>
          <w:p w:rsidR="006F457B" w:rsidRPr="00A43921" w:rsidRDefault="006F457B" w:rsidP="006F457B">
            <w:pPr>
              <w:spacing w:after="240"/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</w:pPr>
            <w:r w:rsidRPr="00A43921">
              <w:rPr>
                <w:rFonts w:ascii="Gill Sans MT" w:hAnsi="Gill Sans MT"/>
                <w:i/>
                <w:noProof/>
                <w:color w:val="006666"/>
                <w:sz w:val="20"/>
                <w:szCs w:val="20"/>
                <w:lang w:eastAsia="ca-ES"/>
              </w:rPr>
              <w:t>Podeu consultar-la a:</w:t>
            </w:r>
          </w:p>
          <w:p w:rsidR="006F457B" w:rsidRDefault="006F457B" w:rsidP="006F457B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       Universitat de Barcelona</w:t>
            </w:r>
          </w:p>
          <w:p w:rsidR="00B449C9" w:rsidRDefault="00B449C9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B449C9" w:rsidRDefault="00B449C9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B449C9" w:rsidRDefault="00B449C9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B449C9" w:rsidRDefault="00B449C9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B449C9" w:rsidRDefault="00B449C9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B449C9" w:rsidRDefault="00B449C9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B449C9" w:rsidRDefault="00B449C9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B449C9" w:rsidRDefault="00C2589C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>
              <w:rPr>
                <w:noProof/>
                <w:lang w:eastAsia="ca-ES"/>
              </w:rPr>
              <w:drawing>
                <wp:inline distT="0" distB="0" distL="0" distR="0" wp14:anchorId="7A4B63D5" wp14:editId="606D7C48">
                  <wp:extent cx="2054017" cy="1943100"/>
                  <wp:effectExtent l="0" t="0" r="3810" b="0"/>
                  <wp:docPr id="27" name="Imagen 27" descr="Resultat d'imatges de quaderns far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t d'imatges de quaderns far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455" cy="1953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49C9" w:rsidRDefault="00B449C9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  <w:p w:rsidR="00706981" w:rsidRPr="000425F0" w:rsidRDefault="00706981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  <w:r w:rsidRPr="000425F0"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  <w:t>Quaderns Faros</w:t>
            </w:r>
          </w:p>
          <w:p w:rsidR="00C2589C" w:rsidRDefault="00C2589C" w:rsidP="00A27F8E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</w:p>
          <w:p w:rsidR="00706981" w:rsidRDefault="00706981" w:rsidP="00A27F8E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>Hospital St. Joan de Déu (Barcelona)</w:t>
            </w:r>
          </w:p>
          <w:p w:rsidR="00C2589C" w:rsidRDefault="00C2589C" w:rsidP="00A27F8E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</w:p>
          <w:p w:rsidR="00706981" w:rsidRPr="00C603B8" w:rsidRDefault="00706981" w:rsidP="00A27F8E">
            <w:pP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</w:pPr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Disponible a: </w:t>
            </w:r>
            <w:hyperlink r:id="rId48" w:history="1">
              <w:r w:rsidRPr="001C283C">
                <w:rPr>
                  <w:rStyle w:val="Hipervnculo"/>
                  <w:rFonts w:ascii="Gill Sans MT" w:hAnsi="Gill Sans MT"/>
                  <w:noProof/>
                  <w:sz w:val="20"/>
                  <w:szCs w:val="20"/>
                  <w:lang w:eastAsia="ca-ES"/>
                </w:rPr>
                <w:t>http://faros.hsjdbcn.org/ca/cuadernos-faros</w:t>
              </w:r>
            </w:hyperlink>
            <w:r>
              <w:rPr>
                <w:rFonts w:ascii="Gill Sans MT" w:hAnsi="Gill Sans MT"/>
                <w:noProof/>
                <w:sz w:val="20"/>
                <w:szCs w:val="20"/>
                <w:lang w:eastAsia="ca-ES"/>
              </w:rPr>
              <w:t xml:space="preserve"> </w:t>
            </w:r>
          </w:p>
        </w:tc>
      </w:tr>
      <w:tr w:rsidR="00706981" w:rsidRPr="00AB2721" w:rsidTr="00476196">
        <w:tc>
          <w:tcPr>
            <w:tcW w:w="9072" w:type="dxa"/>
          </w:tcPr>
          <w:p w:rsidR="00706981" w:rsidRPr="00AB2721" w:rsidRDefault="00706981" w:rsidP="00A27F8E">
            <w:pPr>
              <w:rPr>
                <w:rFonts w:ascii="Gill Sans MT" w:hAnsi="Gill Sans MT"/>
                <w:b/>
                <w:noProof/>
                <w:sz w:val="24"/>
                <w:szCs w:val="24"/>
                <w:lang w:eastAsia="ca-ES"/>
              </w:rPr>
            </w:pPr>
          </w:p>
        </w:tc>
      </w:tr>
    </w:tbl>
    <w:p w:rsidR="00706981" w:rsidRDefault="00706981" w:rsidP="007A0E87">
      <w:pPr>
        <w:rPr>
          <w:rFonts w:ascii="Gill Sans MT" w:hAnsi="Gill Sans MT"/>
          <w:noProof/>
          <w:sz w:val="20"/>
          <w:szCs w:val="20"/>
          <w:lang w:eastAsia="ca-ES"/>
        </w:rPr>
      </w:pPr>
    </w:p>
    <w:p w:rsidR="005B09E4" w:rsidRDefault="00233231" w:rsidP="00A90A10">
      <w:pPr>
        <w:jc w:val="right"/>
      </w:pPr>
    </w:p>
    <w:sectPr w:rsidR="005B09E4">
      <w:headerReference w:type="default" r:id="rId4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2CA" w:rsidRDefault="001812CA" w:rsidP="001812CA">
      <w:r>
        <w:separator/>
      </w:r>
    </w:p>
  </w:endnote>
  <w:endnote w:type="continuationSeparator" w:id="0">
    <w:p w:rsidR="001812CA" w:rsidRDefault="001812CA" w:rsidP="00181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2CA" w:rsidRDefault="001812CA" w:rsidP="001812CA">
      <w:r>
        <w:separator/>
      </w:r>
    </w:p>
  </w:footnote>
  <w:footnote w:type="continuationSeparator" w:id="0">
    <w:p w:rsidR="001812CA" w:rsidRDefault="001812CA" w:rsidP="001812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2CA" w:rsidRDefault="001812CA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4340860</wp:posOffset>
          </wp:positionH>
          <wp:positionV relativeFrom="paragraph">
            <wp:posOffset>-549275</wp:posOffset>
          </wp:positionV>
          <wp:extent cx="3133725" cy="1494155"/>
          <wp:effectExtent l="0" t="0" r="0" b="0"/>
          <wp:wrapSquare wrapText="bothSides"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001-logo-hor-no fondo-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3725" cy="1494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812CA" w:rsidRDefault="001812CA">
    <w:pPr>
      <w:pStyle w:val="Encabezado"/>
    </w:pPr>
  </w:p>
  <w:p w:rsidR="001812CA" w:rsidRDefault="001812CA">
    <w:pPr>
      <w:pStyle w:val="Encabezado"/>
    </w:pPr>
  </w:p>
  <w:p w:rsidR="001812CA" w:rsidRDefault="001812CA">
    <w:pPr>
      <w:pStyle w:val="Encabezado"/>
    </w:pPr>
  </w:p>
  <w:p w:rsidR="001812CA" w:rsidRDefault="001812CA">
    <w:pPr>
      <w:pStyle w:val="Encabezado"/>
    </w:pPr>
  </w:p>
  <w:p w:rsidR="001812CA" w:rsidRDefault="001812C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A10"/>
    <w:rsid w:val="00000B5D"/>
    <w:rsid w:val="000369E5"/>
    <w:rsid w:val="0006614E"/>
    <w:rsid w:val="000E1009"/>
    <w:rsid w:val="00132F58"/>
    <w:rsid w:val="00137D6E"/>
    <w:rsid w:val="001812CA"/>
    <w:rsid w:val="00187ACE"/>
    <w:rsid w:val="001E1AEE"/>
    <w:rsid w:val="00233231"/>
    <w:rsid w:val="0028049F"/>
    <w:rsid w:val="0029760D"/>
    <w:rsid w:val="002A557E"/>
    <w:rsid w:val="002B493B"/>
    <w:rsid w:val="00344F87"/>
    <w:rsid w:val="003D26FE"/>
    <w:rsid w:val="00457AD3"/>
    <w:rsid w:val="00476196"/>
    <w:rsid w:val="00500397"/>
    <w:rsid w:val="00505F4A"/>
    <w:rsid w:val="005331A6"/>
    <w:rsid w:val="005B2AE0"/>
    <w:rsid w:val="006F457B"/>
    <w:rsid w:val="00706981"/>
    <w:rsid w:val="007308D3"/>
    <w:rsid w:val="007352F6"/>
    <w:rsid w:val="007A0E87"/>
    <w:rsid w:val="007B5692"/>
    <w:rsid w:val="00846448"/>
    <w:rsid w:val="00887C04"/>
    <w:rsid w:val="008A39E2"/>
    <w:rsid w:val="008A6CDC"/>
    <w:rsid w:val="008F0350"/>
    <w:rsid w:val="009957A8"/>
    <w:rsid w:val="00996523"/>
    <w:rsid w:val="009B644D"/>
    <w:rsid w:val="00A27F8E"/>
    <w:rsid w:val="00A508CC"/>
    <w:rsid w:val="00A8193F"/>
    <w:rsid w:val="00A90A10"/>
    <w:rsid w:val="00B23CE2"/>
    <w:rsid w:val="00B449C9"/>
    <w:rsid w:val="00C01E9E"/>
    <w:rsid w:val="00C2589C"/>
    <w:rsid w:val="00C87E66"/>
    <w:rsid w:val="00CA43C9"/>
    <w:rsid w:val="00DD1388"/>
    <w:rsid w:val="00E0368C"/>
    <w:rsid w:val="00E900FA"/>
    <w:rsid w:val="00EC4CDC"/>
    <w:rsid w:val="00F075DE"/>
    <w:rsid w:val="00F166F5"/>
    <w:rsid w:val="00F72811"/>
    <w:rsid w:val="00FD2210"/>
    <w:rsid w:val="00FE6137"/>
    <w:rsid w:val="00FE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27412A5D-0239-4F92-9BA2-64E007667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43C9"/>
    <w:pPr>
      <w:spacing w:after="0" w:line="240" w:lineRule="auto"/>
    </w:pPr>
  </w:style>
  <w:style w:type="paragraph" w:styleId="Ttulo2">
    <w:name w:val="heading 2"/>
    <w:basedOn w:val="Normal"/>
    <w:link w:val="Ttulo2Car"/>
    <w:uiPriority w:val="9"/>
    <w:qFormat/>
    <w:rsid w:val="00A90A1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A90A10"/>
    <w:rPr>
      <w:rFonts w:ascii="Times New Roman" w:eastAsia="Times New Roman" w:hAnsi="Times New Roman" w:cs="Times New Roman"/>
      <w:b/>
      <w:bCs/>
      <w:sz w:val="36"/>
      <w:szCs w:val="36"/>
      <w:lang w:eastAsia="ca-ES"/>
    </w:rPr>
  </w:style>
  <w:style w:type="character" w:styleId="Hipervnculo">
    <w:name w:val="Hyperlink"/>
    <w:basedOn w:val="Fuentedeprrafopredeter"/>
    <w:uiPriority w:val="99"/>
    <w:unhideWhenUsed/>
    <w:rsid w:val="00A90A10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706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812C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12CA"/>
  </w:style>
  <w:style w:type="paragraph" w:styleId="Piedepgina">
    <w:name w:val="footer"/>
    <w:basedOn w:val="Normal"/>
    <w:link w:val="PiedepginaCar"/>
    <w:uiPriority w:val="99"/>
    <w:unhideWhenUsed/>
    <w:rsid w:val="001812C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1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://ccuc.cbuc.cat/search~S23*cat?/X(infermeria+pediatrica)&amp;searchscope=23&amp;SORT=D&amp;m=b/X(infermeria+pediatrica)&amp;searchscope=23&amp;SORT=D&amp;m=b&amp;SUBKEY=(infermeria+pediatrica)/1%2C8%2C8%2CB/frameset&amp;FF=X(infermeria+pediatrica)&amp;searchscope=23&amp;SORT=D&amp;m=b&amp;2%2C2%2C" TargetMode="External"/><Relationship Id="rId26" Type="http://schemas.openxmlformats.org/officeDocument/2006/relationships/image" Target="media/image13.jpeg"/><Relationship Id="rId39" Type="http://schemas.openxmlformats.org/officeDocument/2006/relationships/image" Target="media/image23.png"/><Relationship Id="rId3" Type="http://schemas.openxmlformats.org/officeDocument/2006/relationships/settings" Target="settings.xml"/><Relationship Id="rId21" Type="http://schemas.openxmlformats.org/officeDocument/2006/relationships/hyperlink" Target="http://ccuc.cbuc.cat/search~S23*cat?/X(infermeria+pediatrica)&amp;searchscope=23&amp;SORT=D&amp;m=b/X(infermeria+pediatrica)&amp;searchscope=23&amp;SORT=D&amp;m=b&amp;SUBKEY=(infermeria+pediatrica)/1%2C8%2C8%2CB/frameset&amp;FF=X(infermeria+pediatrica)&amp;searchscope=23&amp;SORT=D&amp;m=b&amp;4%2C4%2C" TargetMode="External"/><Relationship Id="rId34" Type="http://schemas.openxmlformats.org/officeDocument/2006/relationships/image" Target="media/image19.jpeg"/><Relationship Id="rId42" Type="http://schemas.openxmlformats.org/officeDocument/2006/relationships/hyperlink" Target="http://www.pediatricnursing.net/about.html" TargetMode="External"/><Relationship Id="rId47" Type="http://schemas.openxmlformats.org/officeDocument/2006/relationships/image" Target="media/image29.jpeg"/><Relationship Id="rId50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5" Type="http://schemas.openxmlformats.org/officeDocument/2006/relationships/image" Target="media/image12.jpeg"/><Relationship Id="rId33" Type="http://schemas.openxmlformats.org/officeDocument/2006/relationships/image" Target="media/image18.jpeg"/><Relationship Id="rId38" Type="http://schemas.openxmlformats.org/officeDocument/2006/relationships/image" Target="media/image22.jpeg"/><Relationship Id="rId46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hyperlink" Target="http://ccuc.cbuc.cat/search~S23*cat?/X(infermeria+pediatrica)&amp;searchscope=23&amp;SORT=D&amp;m=b/X(infermeria+pediatrica)&amp;searchscope=23&amp;SORT=D&amp;m=b&amp;SUBKEY=(infermeria+pediatrica)/1%2C8%2C8%2CB/frameset&amp;FF=X(infermeria+pediatrica)&amp;searchscope=23&amp;SORT=D&amp;m=b&amp;8%2C8%2C" TargetMode="External"/><Relationship Id="rId41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ccuc.cbuc.cat/search~S23*cat?/X(infermeria+pediatrica)&amp;searchscope=23&amp;SORT=D&amp;m=b/X(infermeria+pediatrica)&amp;searchscope=23&amp;SORT=D&amp;m=b&amp;SUBKEY=(infermeria+pediatrica)/1%2C8%2C8%2CB/frameset&amp;FF=X(infermeria+pediatrica)&amp;searchscope=23&amp;SORT=D&amp;m=b&amp;1%2C1%2C" TargetMode="External"/><Relationship Id="rId24" Type="http://schemas.openxmlformats.org/officeDocument/2006/relationships/hyperlink" Target="http://ccuc.cbuc.cat/search~S23*cat?/X(infermeria+pediatrica)&amp;searchscope=23&amp;SORT=D&amp;m=b/X(infermeria+pediatrica)&amp;searchscope=23&amp;SORT=D&amp;m=b&amp;SUBKEY=(infermeria+pediatrica)/1%2C8%2C8%2CB/frameset&amp;FF=X(infermeria+pediatrica)&amp;searchscope=23&amp;SORT=D&amp;m=b&amp;6%2C6%2C" TargetMode="External"/><Relationship Id="rId32" Type="http://schemas.openxmlformats.org/officeDocument/2006/relationships/image" Target="media/image17.jpeg"/><Relationship Id="rId37" Type="http://schemas.openxmlformats.org/officeDocument/2006/relationships/image" Target="media/image21.gif"/><Relationship Id="rId40" Type="http://schemas.openxmlformats.org/officeDocument/2006/relationships/hyperlink" Target="http://aphon.org/education/jopon" TargetMode="External"/><Relationship Id="rId45" Type="http://schemas.openxmlformats.org/officeDocument/2006/relationships/image" Target="media/image27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1.png"/><Relationship Id="rId28" Type="http://schemas.openxmlformats.org/officeDocument/2006/relationships/image" Target="media/image14.jpeg"/><Relationship Id="rId36" Type="http://schemas.openxmlformats.org/officeDocument/2006/relationships/hyperlink" Target="https://journals.lww.com/jpnnjournal/pages/currenttoc.aspx%20" TargetMode="External"/><Relationship Id="rId49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yperlink" Target="https://www.jfhc.co.uk/jfh-digital-edition" TargetMode="External"/><Relationship Id="rId31" Type="http://schemas.openxmlformats.org/officeDocument/2006/relationships/image" Target="media/image16.jpeg"/><Relationship Id="rId44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hyperlink" Target="http://www.federacion-matronas.org/revista/sumarios/" TargetMode="External"/><Relationship Id="rId14" Type="http://schemas.openxmlformats.org/officeDocument/2006/relationships/hyperlink" Target="https://openventio.org/category/journal-index/pediatrics-and-neonatal-nursing-open-journal-pnnoj/" TargetMode="External"/><Relationship Id="rId22" Type="http://schemas.openxmlformats.org/officeDocument/2006/relationships/image" Target="media/image10.jpeg"/><Relationship Id="rId27" Type="http://schemas.openxmlformats.org/officeDocument/2006/relationships/hyperlink" Target="http://ccuc.cbuc.cat/search~S23*cat?/X(infermeria+pediatrica)&amp;searchscope=23&amp;SORT=D&amp;m=b/X(infermeria+pediatrica)&amp;searchscope=23&amp;SORT=D&amp;m=b&amp;SUBKEY=(infermeria+pediatrica)/1%2C8%2C8%2CB/frameset&amp;FF=X(infermeria+pediatrica)&amp;searchscope=23&amp;SORT=D&amp;m=b&amp;7%2C7%2C" TargetMode="External"/><Relationship Id="rId30" Type="http://schemas.openxmlformats.org/officeDocument/2006/relationships/image" Target="media/image15.jpeg"/><Relationship Id="rId35" Type="http://schemas.openxmlformats.org/officeDocument/2006/relationships/image" Target="media/image20.jpeg"/><Relationship Id="rId43" Type="http://schemas.openxmlformats.org/officeDocument/2006/relationships/image" Target="media/image25.jpeg"/><Relationship Id="rId48" Type="http://schemas.openxmlformats.org/officeDocument/2006/relationships/hyperlink" Target="http://faros.hsjdbcn.org/ca/cuadernos-faros" TargetMode="External"/><Relationship Id="rId8" Type="http://schemas.openxmlformats.org/officeDocument/2006/relationships/image" Target="media/image2.png"/><Relationship Id="rId51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30168-D6D4-417D-B484-6790BB60B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1882</Words>
  <Characters>10732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Virós Pujola</dc:creator>
  <cp:keywords/>
  <dc:description/>
  <cp:lastModifiedBy>Mónica Fidelis</cp:lastModifiedBy>
  <cp:revision>4</cp:revision>
  <dcterms:created xsi:type="dcterms:W3CDTF">2018-06-14T13:06:00Z</dcterms:created>
  <dcterms:modified xsi:type="dcterms:W3CDTF">2018-06-15T06:34:00Z</dcterms:modified>
</cp:coreProperties>
</file>